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DFB3D" w14:textId="375E9B24" w:rsidR="008259E7" w:rsidRPr="008259E7" w:rsidRDefault="008259E7" w:rsidP="008259E7">
      <w:pPr>
        <w:pStyle w:val="a6"/>
        <w:tabs>
          <w:tab w:val="right" w:pos="10440"/>
          <w:tab w:val="right" w:pos="13323"/>
        </w:tabs>
        <w:rPr>
          <w:rFonts w:cs="Arial"/>
          <w:sz w:val="28"/>
          <w:szCs w:val="28"/>
        </w:rPr>
      </w:pPr>
      <w:bookmarkStart w:id="0" w:name="OLE_LINK3"/>
      <w:r w:rsidRPr="008259E7">
        <w:rPr>
          <w:rFonts w:cs="Arial"/>
          <w:sz w:val="28"/>
          <w:szCs w:val="28"/>
        </w:rPr>
        <w:t xml:space="preserve">3GPP TSG RAN WG1 </w:t>
      </w:r>
      <w:r w:rsidR="001008B2" w:rsidRPr="001008B2">
        <w:rPr>
          <w:rFonts w:cs="Arial" w:hint="eastAsia"/>
          <w:sz w:val="28"/>
          <w:szCs w:val="28"/>
        </w:rPr>
        <w:t xml:space="preserve">Ad-Hoc </w:t>
      </w:r>
      <w:r w:rsidRPr="008259E7">
        <w:rPr>
          <w:rFonts w:cs="Arial"/>
          <w:sz w:val="28"/>
          <w:szCs w:val="28"/>
        </w:rPr>
        <w:t xml:space="preserve">Meeting </w:t>
      </w:r>
      <w:r w:rsidR="001008B2" w:rsidRPr="001008B2">
        <w:rPr>
          <w:rFonts w:cs="Arial" w:hint="eastAsia"/>
          <w:sz w:val="28"/>
          <w:szCs w:val="28"/>
        </w:rPr>
        <w:t>1901</w:t>
      </w:r>
      <w:r w:rsidR="001008B2">
        <w:rPr>
          <w:rFonts w:cs="Arial"/>
          <w:sz w:val="28"/>
          <w:szCs w:val="28"/>
        </w:rPr>
        <w:tab/>
        <w:t>R1-1</w:t>
      </w:r>
      <w:r w:rsidR="001008B2" w:rsidRPr="001008B2">
        <w:rPr>
          <w:rFonts w:cs="Arial" w:hint="eastAsia"/>
          <w:sz w:val="28"/>
          <w:szCs w:val="28"/>
        </w:rPr>
        <w:t>9</w:t>
      </w:r>
      <w:r w:rsidR="001008B2" w:rsidRPr="00A01E24">
        <w:rPr>
          <w:rFonts w:cs="Arial" w:hint="eastAsia"/>
          <w:sz w:val="28"/>
          <w:szCs w:val="28"/>
        </w:rPr>
        <w:t>0</w:t>
      </w:r>
      <w:r w:rsidR="00A01E24" w:rsidRPr="00A01E24">
        <w:rPr>
          <w:rFonts w:cs="Arial" w:hint="eastAsia"/>
          <w:sz w:val="28"/>
          <w:szCs w:val="28"/>
        </w:rPr>
        <w:t>965</w:t>
      </w:r>
    </w:p>
    <w:p w14:paraId="12EC4701" w14:textId="77487446" w:rsidR="008259E7" w:rsidRPr="008259E7" w:rsidRDefault="001008B2" w:rsidP="008259E7">
      <w:pPr>
        <w:tabs>
          <w:tab w:val="left" w:pos="1985"/>
        </w:tabs>
        <w:rPr>
          <w:rFonts w:ascii="Arial" w:hAnsi="Arial"/>
          <w:b/>
          <w:noProof/>
          <w:sz w:val="28"/>
          <w:szCs w:val="28"/>
          <w:lang w:eastAsia="ja-JP"/>
        </w:rPr>
      </w:pPr>
      <w:r>
        <w:rPr>
          <w:rFonts w:ascii="Arial" w:eastAsia="MS Mincho" w:hAnsi="Arial" w:cs="Arial"/>
          <w:b/>
          <w:noProof/>
          <w:sz w:val="28"/>
          <w:szCs w:val="28"/>
          <w:lang w:val="en-US"/>
        </w:rPr>
        <w:t>Taipei</w:t>
      </w:r>
      <w:r w:rsidR="000E502D" w:rsidRPr="00EE50E6">
        <w:rPr>
          <w:rFonts w:ascii="Arial" w:eastAsia="MS Mincho" w:hAnsi="Arial" w:cs="Arial"/>
          <w:b/>
          <w:noProof/>
          <w:sz w:val="28"/>
          <w:szCs w:val="28"/>
          <w:lang w:val="en-US"/>
        </w:rPr>
        <w:t xml:space="preserve">, </w:t>
      </w:r>
      <w:r>
        <w:rPr>
          <w:rFonts w:ascii="Arial" w:eastAsia="MS Mincho" w:hAnsi="Arial" w:cs="Arial"/>
          <w:b/>
          <w:noProof/>
          <w:sz w:val="28"/>
          <w:szCs w:val="28"/>
          <w:lang w:val="en-US"/>
        </w:rPr>
        <w:t>21</w:t>
      </w:r>
      <w:r w:rsidRPr="001008B2">
        <w:rPr>
          <w:rFonts w:ascii="Arial" w:eastAsia="MS Mincho" w:hAnsi="Arial" w:cs="Arial"/>
          <w:b/>
          <w:noProof/>
          <w:sz w:val="28"/>
          <w:szCs w:val="28"/>
          <w:vertAlign w:val="superscript"/>
          <w:lang w:val="en-US"/>
        </w:rPr>
        <w:t>st</w:t>
      </w:r>
      <w:r>
        <w:rPr>
          <w:rFonts w:ascii="Arial" w:eastAsia="MS Mincho" w:hAnsi="Arial" w:cs="Arial"/>
          <w:b/>
          <w:noProof/>
          <w:sz w:val="28"/>
          <w:szCs w:val="28"/>
          <w:lang w:val="en-US"/>
        </w:rPr>
        <w:t xml:space="preserve"> – 25</w:t>
      </w:r>
      <w:r w:rsidRPr="001008B2">
        <w:rPr>
          <w:rFonts w:ascii="Arial" w:eastAsia="MS Mincho" w:hAnsi="Arial" w:cs="Arial"/>
          <w:b/>
          <w:noProof/>
          <w:sz w:val="28"/>
          <w:szCs w:val="28"/>
          <w:vertAlign w:val="superscript"/>
          <w:lang w:val="en-US"/>
        </w:rPr>
        <w:t>th</w:t>
      </w:r>
      <w:r>
        <w:rPr>
          <w:rFonts w:ascii="Arial" w:eastAsia="MS Mincho" w:hAnsi="Arial" w:cs="Arial"/>
          <w:b/>
          <w:noProof/>
          <w:sz w:val="28"/>
          <w:szCs w:val="28"/>
          <w:lang w:val="en-US"/>
        </w:rPr>
        <w:t xml:space="preserve"> January</w:t>
      </w:r>
      <w:r w:rsidR="000E502D" w:rsidRPr="00EE50E6">
        <w:rPr>
          <w:rFonts w:ascii="Arial" w:eastAsia="MS Mincho" w:hAnsi="Arial" w:cs="Arial"/>
          <w:b/>
          <w:noProof/>
          <w:sz w:val="28"/>
          <w:szCs w:val="28"/>
          <w:lang w:val="en-US"/>
        </w:rPr>
        <w:t>, 201</w:t>
      </w:r>
      <w:r>
        <w:rPr>
          <w:rFonts w:ascii="Arial" w:hAnsi="Arial"/>
          <w:b/>
          <w:noProof/>
          <w:sz w:val="28"/>
          <w:szCs w:val="28"/>
          <w:lang w:eastAsia="ja-JP"/>
        </w:rPr>
        <w:t>9</w:t>
      </w:r>
    </w:p>
    <w:p w14:paraId="0D6C9DCD" w14:textId="77777777" w:rsidR="00D270A1" w:rsidRPr="008259E7" w:rsidRDefault="00D270A1" w:rsidP="00403FED">
      <w:pPr>
        <w:pStyle w:val="a6"/>
        <w:jc w:val="both"/>
        <w:rPr>
          <w:noProof w:val="0"/>
          <w:lang w:val="en-GB"/>
        </w:rPr>
      </w:pPr>
    </w:p>
    <w:p w14:paraId="1AEE69F0"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4762D2F6" w14:textId="0034EC1C"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B06988">
        <w:rPr>
          <w:sz w:val="24"/>
        </w:rPr>
        <w:t>S</w:t>
      </w:r>
      <w:r w:rsidR="00C54433" w:rsidRPr="00C54433">
        <w:rPr>
          <w:sz w:val="24"/>
        </w:rPr>
        <w:t xml:space="preserve">idelink </w:t>
      </w:r>
      <w:r w:rsidR="00C54433">
        <w:rPr>
          <w:sz w:val="24"/>
        </w:rPr>
        <w:t>r</w:t>
      </w:r>
      <w:r w:rsidR="008724F0">
        <w:rPr>
          <w:sz w:val="24"/>
        </w:rPr>
        <w:t>esource allocation mechanism</w:t>
      </w:r>
      <w:r w:rsidR="001008B2">
        <w:rPr>
          <w:sz w:val="24"/>
        </w:rPr>
        <w:t xml:space="preserve"> for NR V2X</w:t>
      </w:r>
    </w:p>
    <w:p w14:paraId="3543F8BE" w14:textId="77777777" w:rsidR="00ED0CEC" w:rsidRPr="003527C0" w:rsidRDefault="00ED0CEC" w:rsidP="00BA334C">
      <w:pPr>
        <w:pStyle w:val="a6"/>
        <w:tabs>
          <w:tab w:val="left" w:pos="1800"/>
        </w:tabs>
        <w:snapToGrid w:val="0"/>
        <w:ind w:left="1800" w:hanging="1800"/>
        <w:jc w:val="both"/>
        <w:rPr>
          <w:sz w:val="24"/>
        </w:rPr>
      </w:pPr>
      <w:r w:rsidRPr="003527C0">
        <w:rPr>
          <w:sz w:val="24"/>
        </w:rPr>
        <w:t>Agenda Item:</w:t>
      </w:r>
      <w:bookmarkStart w:id="1" w:name="Source"/>
      <w:bookmarkEnd w:id="1"/>
      <w:r w:rsidRPr="003527C0">
        <w:rPr>
          <w:sz w:val="24"/>
        </w:rPr>
        <w:tab/>
      </w:r>
      <w:r w:rsidR="003527C0" w:rsidRPr="00A34FA0">
        <w:rPr>
          <w:sz w:val="24"/>
        </w:rPr>
        <w:t>7.2.4.1.</w:t>
      </w:r>
      <w:r w:rsidR="008724F0" w:rsidRPr="008724F0">
        <w:rPr>
          <w:rFonts w:hint="eastAsia"/>
          <w:sz w:val="24"/>
        </w:rPr>
        <w:t>4</w:t>
      </w:r>
      <w:r w:rsidR="003527C0" w:rsidRPr="00A34FA0">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AD54DF">
        <w:rPr>
          <w:rFonts w:ascii="Arial" w:eastAsia="MS Mincho" w:hAnsi="Arial"/>
          <w:b/>
          <w:noProof/>
          <w:szCs w:val="20"/>
          <w:lang w:val="en-US"/>
        </w:rPr>
        <w:t>Document for:</w:t>
      </w:r>
      <w:bookmarkStart w:id="2" w:name="DocumentFor"/>
      <w:bookmarkEnd w:id="2"/>
      <w:r w:rsidRPr="00AD54DF">
        <w:rPr>
          <w:rFonts w:ascii="Arial" w:eastAsia="MS Mincho" w:hAnsi="Arial"/>
          <w:b/>
          <w:noProof/>
          <w:szCs w:val="20"/>
          <w:lang w:val="en-US"/>
        </w:rPr>
        <w:t xml:space="preserve"> </w:t>
      </w:r>
      <w:r w:rsidRPr="00AD54DF">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059E16BF" w14:textId="1583C966" w:rsidR="00321D8E" w:rsidRDefault="00AD3186" w:rsidP="00AE49FC">
      <w:pPr>
        <w:pBdr>
          <w:bottom w:val="single" w:sz="6" w:space="1" w:color="auto"/>
        </w:pBdr>
        <w:jc w:val="both"/>
        <w:rPr>
          <w:rFonts w:eastAsia="宋体"/>
          <w:sz w:val="22"/>
          <w:szCs w:val="22"/>
          <w:lang w:eastAsia="zh-CN"/>
        </w:rPr>
      </w:pPr>
      <w:r>
        <w:rPr>
          <w:sz w:val="22"/>
          <w:szCs w:val="22"/>
          <w:lang w:val="en-US" w:eastAsia="ja-JP"/>
        </w:rPr>
        <w:t xml:space="preserve">This contribution is updated based on companion contribution </w:t>
      </w:r>
      <w:r w:rsidR="001008B2" w:rsidRPr="00AD54DF">
        <w:rPr>
          <w:sz w:val="22"/>
          <w:szCs w:val="22"/>
          <w:lang w:val="en-US" w:eastAsia="ja-JP"/>
        </w:rPr>
        <w:t>R1-1813320</w:t>
      </w:r>
      <w:r>
        <w:rPr>
          <w:sz w:val="22"/>
          <w:szCs w:val="22"/>
          <w:lang w:val="en-US" w:eastAsia="ja-JP"/>
        </w:rPr>
        <w:t xml:space="preserve"> [1]</w:t>
      </w:r>
      <w:r w:rsidRPr="00AD3186">
        <w:rPr>
          <w:sz w:val="22"/>
          <w:szCs w:val="22"/>
          <w:lang w:val="en-US" w:eastAsia="ja-JP"/>
        </w:rPr>
        <w:t>.</w:t>
      </w:r>
      <w:r>
        <w:rPr>
          <w:rFonts w:cs="Arial"/>
          <w:sz w:val="28"/>
          <w:szCs w:val="28"/>
        </w:rPr>
        <w:t xml:space="preserve"> </w:t>
      </w:r>
      <w:r w:rsidR="00185A76">
        <w:rPr>
          <w:rFonts w:hint="eastAsia"/>
          <w:sz w:val="22"/>
          <w:szCs w:val="22"/>
          <w:lang w:eastAsia="ja-JP"/>
        </w:rPr>
        <w:t>At the</w:t>
      </w:r>
      <w:r w:rsidR="003463B8">
        <w:rPr>
          <w:sz w:val="22"/>
          <w:szCs w:val="22"/>
          <w:lang w:val="en-US" w:eastAsia="ja-JP"/>
        </w:rPr>
        <w:t xml:space="preserve"> RAN1#9</w:t>
      </w:r>
      <w:r w:rsidR="001008B2">
        <w:rPr>
          <w:sz w:val="22"/>
          <w:szCs w:val="22"/>
          <w:lang w:val="en-US" w:eastAsia="ja-JP"/>
        </w:rPr>
        <w:t>5</w:t>
      </w:r>
      <w:r w:rsidR="00EC64E8">
        <w:rPr>
          <w:sz w:val="22"/>
          <w:szCs w:val="22"/>
          <w:lang w:val="en-US" w:eastAsia="ja-JP"/>
        </w:rPr>
        <w:t xml:space="preserve"> </w:t>
      </w:r>
      <w:r w:rsidR="003463B8">
        <w:rPr>
          <w:sz w:val="22"/>
          <w:szCs w:val="22"/>
          <w:lang w:val="en-US" w:eastAsia="ja-JP"/>
        </w:rPr>
        <w:t>meeting [</w:t>
      </w:r>
      <w:r w:rsidR="001519BB">
        <w:rPr>
          <w:sz w:val="22"/>
          <w:szCs w:val="22"/>
          <w:lang w:val="en-US" w:eastAsia="ja-JP"/>
        </w:rPr>
        <w:t>2</w:t>
      </w:r>
      <w:r w:rsidR="003463B8">
        <w:rPr>
          <w:sz w:val="22"/>
          <w:szCs w:val="22"/>
          <w:lang w:val="en-US" w:eastAsia="ja-JP"/>
        </w:rPr>
        <w:t xml:space="preserve">], </w:t>
      </w:r>
      <w:r w:rsidR="00EC64E8">
        <w:rPr>
          <w:sz w:val="22"/>
          <w:szCs w:val="22"/>
          <w:lang w:val="en-US" w:eastAsia="ja-JP"/>
        </w:rPr>
        <w:t>some</w:t>
      </w:r>
      <w:r w:rsidR="003463B8">
        <w:rPr>
          <w:sz w:val="22"/>
          <w:szCs w:val="22"/>
          <w:lang w:val="en-US" w:eastAsia="ja-JP"/>
        </w:rPr>
        <w:t xml:space="preserve"> agreements were made for </w:t>
      </w:r>
      <w:r w:rsidR="00EB04FF">
        <w:rPr>
          <w:sz w:val="22"/>
          <w:szCs w:val="22"/>
          <w:lang w:val="en-US" w:eastAsia="ja-JP"/>
        </w:rPr>
        <w:t>resource allocation</w:t>
      </w:r>
      <w:r w:rsidR="006C0995">
        <w:rPr>
          <w:sz w:val="22"/>
          <w:szCs w:val="22"/>
          <w:lang w:val="en-US" w:eastAsia="ja-JP"/>
        </w:rPr>
        <w:t xml:space="preserve"> modes</w:t>
      </w:r>
      <w:r w:rsidR="003463B8">
        <w:rPr>
          <w:sz w:val="22"/>
          <w:szCs w:val="22"/>
          <w:lang w:val="en-US" w:eastAsia="ja-JP"/>
        </w:rPr>
        <w:t>.</w:t>
      </w:r>
      <w:r w:rsidR="00EC64E8" w:rsidRPr="0064782A">
        <w:rPr>
          <w:rFonts w:eastAsia="宋体"/>
          <w:sz w:val="22"/>
          <w:szCs w:val="22"/>
          <w:lang w:eastAsia="zh-CN"/>
        </w:rPr>
        <w:t xml:space="preserve"> </w:t>
      </w:r>
      <w:r w:rsidR="00ED0CEC" w:rsidRPr="0064782A">
        <w:rPr>
          <w:rFonts w:eastAsia="宋体"/>
          <w:sz w:val="22"/>
          <w:szCs w:val="22"/>
          <w:lang w:eastAsia="zh-CN"/>
        </w:rPr>
        <w:t xml:space="preserve">In this contribution, </w:t>
      </w:r>
      <w:r w:rsidR="008724F0">
        <w:rPr>
          <w:rFonts w:eastAsia="宋体"/>
          <w:sz w:val="22"/>
          <w:szCs w:val="22"/>
          <w:lang w:eastAsia="zh-CN"/>
        </w:rPr>
        <w:t>resource allocation mechanism in</w:t>
      </w:r>
      <w:r w:rsidR="003527C0" w:rsidRPr="0064782A">
        <w:rPr>
          <w:rFonts w:eastAsia="宋体"/>
          <w:sz w:val="22"/>
          <w:szCs w:val="22"/>
          <w:lang w:eastAsia="zh-CN"/>
        </w:rPr>
        <w:t xml:space="preserve"> NR V2X</w:t>
      </w:r>
      <w:r w:rsidR="00ED0CEC" w:rsidRPr="0064782A">
        <w:rPr>
          <w:rFonts w:eastAsia="宋体"/>
          <w:sz w:val="22"/>
          <w:szCs w:val="22"/>
          <w:lang w:eastAsia="zh-CN"/>
        </w:rPr>
        <w:t xml:space="preserve"> will be discussed and our preference will be given.</w:t>
      </w:r>
    </w:p>
    <w:p w14:paraId="1CDB53F0" w14:textId="77777777" w:rsidR="000172E7" w:rsidRDefault="000172E7" w:rsidP="00BA334C">
      <w:pPr>
        <w:pStyle w:val="1"/>
        <w:jc w:val="both"/>
        <w:rPr>
          <w:rFonts w:eastAsia="等线"/>
          <w:b/>
          <w:lang w:eastAsia="zh-CN"/>
        </w:rPr>
      </w:pPr>
      <w:r w:rsidRPr="00272FF0">
        <w:rPr>
          <w:rFonts w:eastAsia="等线"/>
          <w:b/>
          <w:lang w:eastAsia="zh-CN"/>
        </w:rPr>
        <w:t>Discussion</w:t>
      </w:r>
    </w:p>
    <w:p w14:paraId="252FDAA8" w14:textId="2C7D2F8B" w:rsidR="00596201" w:rsidRDefault="007E6C62" w:rsidP="00596201">
      <w:pPr>
        <w:spacing w:after="240"/>
        <w:jc w:val="both"/>
        <w:rPr>
          <w:rFonts w:eastAsia="Arial Unicode MS" w:cs="Arial"/>
          <w:kern w:val="2"/>
          <w:sz w:val="22"/>
          <w:szCs w:val="22"/>
          <w:lang w:eastAsia="zh-CN"/>
        </w:rPr>
      </w:pPr>
      <w:r>
        <w:rPr>
          <w:rFonts w:eastAsia="Arial Unicode MS" w:cs="Arial"/>
          <w:kern w:val="2"/>
          <w:sz w:val="22"/>
          <w:szCs w:val="22"/>
          <w:lang w:eastAsia="zh-CN"/>
        </w:rPr>
        <w:t>In this section,</w:t>
      </w:r>
      <w:r w:rsidR="00C639CE">
        <w:rPr>
          <w:rFonts w:eastAsia="Arial Unicode MS" w:cs="Arial"/>
          <w:kern w:val="2"/>
          <w:sz w:val="22"/>
          <w:szCs w:val="22"/>
          <w:lang w:eastAsia="zh-CN"/>
        </w:rPr>
        <w:t xml:space="preserve"> SL resource configuration</w:t>
      </w:r>
      <w:r w:rsidR="00311E39">
        <w:rPr>
          <w:rFonts w:eastAsia="Arial Unicode MS" w:cs="Arial"/>
          <w:kern w:val="2"/>
          <w:sz w:val="22"/>
          <w:szCs w:val="22"/>
          <w:lang w:eastAsia="zh-CN"/>
        </w:rPr>
        <w:t xml:space="preserve"> and </w:t>
      </w:r>
      <w:r w:rsidR="00C639CE">
        <w:rPr>
          <w:rFonts w:eastAsia="Arial Unicode MS" w:cs="Arial"/>
          <w:kern w:val="2"/>
          <w:sz w:val="22"/>
          <w:szCs w:val="22"/>
          <w:lang w:eastAsia="zh-CN"/>
        </w:rPr>
        <w:t xml:space="preserve">resource </w:t>
      </w:r>
      <w:r w:rsidR="00187ED4">
        <w:rPr>
          <w:rFonts w:eastAsia="Arial Unicode MS" w:cs="Arial"/>
          <w:kern w:val="2"/>
          <w:sz w:val="22"/>
          <w:szCs w:val="22"/>
          <w:lang w:eastAsia="zh-CN"/>
        </w:rPr>
        <w:t>allocation mode will be discussed</w:t>
      </w:r>
      <w:r w:rsidR="00C639CE">
        <w:rPr>
          <w:rFonts w:eastAsia="Arial Unicode MS" w:cs="Arial"/>
          <w:kern w:val="2"/>
          <w:sz w:val="22"/>
          <w:szCs w:val="22"/>
          <w:lang w:eastAsia="zh-CN"/>
        </w:rPr>
        <w:t xml:space="preserve">. </w:t>
      </w:r>
    </w:p>
    <w:p w14:paraId="37E428E9" w14:textId="77777777" w:rsidR="00AA12A6" w:rsidRDefault="00C7545F" w:rsidP="00EC64E8">
      <w:pPr>
        <w:pStyle w:val="2"/>
        <w:rPr>
          <w:rFonts w:eastAsia="等线"/>
          <w:lang w:eastAsia="zh-CN"/>
        </w:rPr>
      </w:pPr>
      <w:r>
        <w:rPr>
          <w:rFonts w:eastAsia="等线"/>
          <w:lang w:eastAsia="zh-CN"/>
        </w:rPr>
        <w:t>Resource configuration</w:t>
      </w:r>
    </w:p>
    <w:p w14:paraId="0C684A36" w14:textId="661EA77D" w:rsidR="0083738B" w:rsidRPr="00631C3A" w:rsidRDefault="000A6B73" w:rsidP="000A6B73">
      <w:pPr>
        <w:spacing w:after="240"/>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ccording to NR V2X SID, both unlicensed band and licensed band</w:t>
      </w:r>
      <w:r w:rsidR="00926888">
        <w:rPr>
          <w:rFonts w:eastAsia="宋体"/>
          <w:sz w:val="22"/>
          <w:szCs w:val="22"/>
          <w:lang w:eastAsia="zh-CN"/>
        </w:rPr>
        <w:t>, e.g., cellular band,</w:t>
      </w:r>
      <w:r>
        <w:rPr>
          <w:rFonts w:eastAsia="宋体"/>
          <w:sz w:val="22"/>
          <w:szCs w:val="22"/>
          <w:lang w:eastAsia="zh-CN"/>
        </w:rPr>
        <w:t xml:space="preserve"> </w:t>
      </w:r>
      <w:r w:rsidR="00205AF9">
        <w:rPr>
          <w:rFonts w:eastAsia="宋体"/>
          <w:sz w:val="22"/>
          <w:szCs w:val="22"/>
          <w:lang w:eastAsia="zh-CN"/>
        </w:rPr>
        <w:t>are</w:t>
      </w:r>
      <w:r>
        <w:rPr>
          <w:rFonts w:eastAsia="宋体"/>
          <w:sz w:val="22"/>
          <w:szCs w:val="22"/>
          <w:lang w:eastAsia="zh-CN"/>
        </w:rPr>
        <w:t xml:space="preserve"> studied to support NR V2X services. Therefore, at least unlicensed band a</w:t>
      </w:r>
      <w:r w:rsidRPr="007A6540">
        <w:rPr>
          <w:rFonts w:eastAsia="宋体"/>
          <w:sz w:val="22"/>
          <w:szCs w:val="22"/>
          <w:lang w:eastAsia="zh-CN"/>
        </w:rPr>
        <w:t>n</w:t>
      </w:r>
      <w:r w:rsidR="00590CB5" w:rsidRPr="007A6540">
        <w:rPr>
          <w:rFonts w:eastAsia="宋体"/>
          <w:sz w:val="22"/>
          <w:szCs w:val="22"/>
          <w:lang w:eastAsia="zh-CN"/>
        </w:rPr>
        <w:t>d</w:t>
      </w:r>
      <w:r w:rsidR="00A367F7" w:rsidRPr="0083738B">
        <w:rPr>
          <w:rFonts w:eastAsiaTheme="minorEastAsia"/>
          <w:sz w:val="22"/>
          <w:szCs w:val="22"/>
          <w:lang w:eastAsia="ja-JP"/>
        </w:rPr>
        <w:t xml:space="preserve"> </w:t>
      </w:r>
      <w:r w:rsidR="00590CB5" w:rsidRPr="007A6540">
        <w:rPr>
          <w:rFonts w:eastAsia="宋体"/>
          <w:sz w:val="22"/>
          <w:szCs w:val="22"/>
          <w:lang w:eastAsia="zh-CN"/>
        </w:rPr>
        <w:t>NR</w:t>
      </w:r>
      <w:r w:rsidR="00590CB5">
        <w:rPr>
          <w:rFonts w:eastAsia="宋体"/>
          <w:sz w:val="22"/>
          <w:szCs w:val="22"/>
          <w:lang w:eastAsia="zh-CN"/>
        </w:rPr>
        <w:t xml:space="preserve"> </w:t>
      </w:r>
      <w:r w:rsidR="00926888">
        <w:rPr>
          <w:rFonts w:eastAsia="宋体"/>
          <w:sz w:val="22"/>
          <w:szCs w:val="22"/>
          <w:lang w:eastAsia="zh-CN"/>
        </w:rPr>
        <w:t xml:space="preserve">Uu </w:t>
      </w:r>
      <w:r w:rsidR="0083738B">
        <w:rPr>
          <w:rFonts w:eastAsia="宋体"/>
          <w:sz w:val="22"/>
          <w:szCs w:val="22"/>
          <w:lang w:eastAsia="zh-CN"/>
        </w:rPr>
        <w:t xml:space="preserve">licensed </w:t>
      </w:r>
      <w:r w:rsidR="00590CB5">
        <w:rPr>
          <w:rFonts w:eastAsia="宋体"/>
          <w:sz w:val="22"/>
          <w:szCs w:val="22"/>
          <w:lang w:eastAsia="zh-CN"/>
        </w:rPr>
        <w:t>band</w:t>
      </w:r>
      <w:r w:rsidR="007A6540">
        <w:rPr>
          <w:rFonts w:eastAsia="宋体"/>
          <w:sz w:val="22"/>
          <w:szCs w:val="22"/>
          <w:lang w:eastAsia="zh-CN"/>
        </w:rPr>
        <w:t>(s)</w:t>
      </w:r>
      <w:r w:rsidR="00590CB5">
        <w:rPr>
          <w:rFonts w:eastAsia="宋体"/>
          <w:sz w:val="22"/>
          <w:szCs w:val="22"/>
          <w:lang w:eastAsia="zh-CN"/>
        </w:rPr>
        <w:t xml:space="preserve"> need to be considered</w:t>
      </w:r>
      <w:r w:rsidR="00A25D62">
        <w:rPr>
          <w:rFonts w:eastAsia="宋体"/>
          <w:sz w:val="22"/>
          <w:szCs w:val="22"/>
          <w:lang w:eastAsia="zh-CN"/>
        </w:rPr>
        <w:t xml:space="preserve"> </w:t>
      </w:r>
      <w:r w:rsidR="00AE6C30">
        <w:rPr>
          <w:rFonts w:eastAsia="宋体"/>
          <w:sz w:val="22"/>
          <w:szCs w:val="22"/>
          <w:lang w:eastAsia="zh-CN"/>
        </w:rPr>
        <w:t xml:space="preserve">in terms of </w:t>
      </w:r>
      <w:r w:rsidR="00A25D62">
        <w:rPr>
          <w:rFonts w:eastAsia="宋体"/>
          <w:sz w:val="22"/>
          <w:szCs w:val="22"/>
          <w:lang w:eastAsia="zh-CN"/>
        </w:rPr>
        <w:t>SL resource configuration</w:t>
      </w:r>
      <w:r w:rsidR="00F92625">
        <w:rPr>
          <w:rFonts w:eastAsia="宋体"/>
          <w:sz w:val="22"/>
          <w:szCs w:val="22"/>
          <w:lang w:eastAsia="zh-CN"/>
        </w:rPr>
        <w:t>.</w:t>
      </w:r>
      <w:r w:rsidR="00590CB5">
        <w:rPr>
          <w:rFonts w:eastAsia="宋体"/>
          <w:sz w:val="22"/>
          <w:szCs w:val="22"/>
          <w:lang w:eastAsia="zh-CN"/>
        </w:rPr>
        <w:t xml:space="preserve"> </w:t>
      </w:r>
      <w:r w:rsidR="00F92625">
        <w:rPr>
          <w:rFonts w:eastAsia="宋体"/>
          <w:sz w:val="22"/>
          <w:szCs w:val="22"/>
          <w:lang w:eastAsia="zh-CN"/>
        </w:rPr>
        <w:t>E</w:t>
      </w:r>
      <w:r w:rsidR="00590CB5">
        <w:rPr>
          <w:rFonts w:eastAsia="宋体"/>
          <w:sz w:val="22"/>
          <w:szCs w:val="22"/>
          <w:lang w:eastAsia="zh-CN"/>
        </w:rPr>
        <w:t xml:space="preserve">specially for </w:t>
      </w:r>
      <w:r w:rsidR="009E5B1F">
        <w:rPr>
          <w:rFonts w:eastAsia="宋体"/>
          <w:sz w:val="22"/>
          <w:szCs w:val="22"/>
          <w:lang w:eastAsia="zh-CN"/>
        </w:rPr>
        <w:t>NR</w:t>
      </w:r>
      <w:r w:rsidR="000C002D">
        <w:rPr>
          <w:rFonts w:eastAsia="宋体"/>
          <w:sz w:val="22"/>
          <w:szCs w:val="22"/>
          <w:lang w:eastAsia="zh-CN"/>
        </w:rPr>
        <w:t xml:space="preserve"> </w:t>
      </w:r>
      <w:r w:rsidR="00926888">
        <w:rPr>
          <w:rFonts w:eastAsia="宋体"/>
          <w:sz w:val="22"/>
          <w:szCs w:val="22"/>
          <w:lang w:eastAsia="zh-CN"/>
        </w:rPr>
        <w:t xml:space="preserve">Uu </w:t>
      </w:r>
      <w:r w:rsidR="000C002D">
        <w:rPr>
          <w:rFonts w:eastAsia="宋体"/>
          <w:sz w:val="22"/>
          <w:szCs w:val="22"/>
          <w:lang w:eastAsia="zh-CN"/>
        </w:rPr>
        <w:t>licensed</w:t>
      </w:r>
      <w:r w:rsidR="009E5B1F">
        <w:rPr>
          <w:rFonts w:eastAsia="宋体"/>
          <w:sz w:val="22"/>
          <w:szCs w:val="22"/>
          <w:lang w:eastAsia="zh-CN"/>
        </w:rPr>
        <w:t xml:space="preserve"> </w:t>
      </w:r>
      <w:r w:rsidR="00590CB5">
        <w:rPr>
          <w:rFonts w:eastAsia="宋体"/>
          <w:sz w:val="22"/>
          <w:szCs w:val="22"/>
          <w:lang w:eastAsia="zh-CN"/>
        </w:rPr>
        <w:t>band</w:t>
      </w:r>
      <w:r w:rsidR="007A6540">
        <w:rPr>
          <w:rFonts w:eastAsia="宋体"/>
          <w:sz w:val="22"/>
          <w:szCs w:val="22"/>
          <w:lang w:eastAsia="zh-CN"/>
        </w:rPr>
        <w:t>(s)</w:t>
      </w:r>
      <w:r w:rsidR="00590CB5">
        <w:rPr>
          <w:rFonts w:eastAsia="宋体"/>
          <w:sz w:val="22"/>
          <w:szCs w:val="22"/>
          <w:lang w:eastAsia="zh-CN"/>
        </w:rPr>
        <w:t xml:space="preserve">, SL resource configuration method need to be studied carefully </w:t>
      </w:r>
      <w:r w:rsidR="007A6540">
        <w:rPr>
          <w:rFonts w:eastAsia="宋体"/>
          <w:sz w:val="22"/>
          <w:szCs w:val="22"/>
          <w:lang w:eastAsia="zh-CN"/>
        </w:rPr>
        <w:t>tak</w:t>
      </w:r>
      <w:r w:rsidR="00590CB5">
        <w:rPr>
          <w:rFonts w:eastAsia="宋体"/>
          <w:sz w:val="22"/>
          <w:szCs w:val="22"/>
          <w:lang w:eastAsia="zh-CN"/>
        </w:rPr>
        <w:t xml:space="preserve">ing </w:t>
      </w:r>
      <w:r w:rsidR="007A6540">
        <w:rPr>
          <w:rFonts w:eastAsia="宋体"/>
          <w:sz w:val="22"/>
          <w:szCs w:val="22"/>
          <w:lang w:eastAsia="zh-CN"/>
        </w:rPr>
        <w:t xml:space="preserve">care of </w:t>
      </w:r>
      <w:r w:rsidR="00590CB5">
        <w:rPr>
          <w:rFonts w:eastAsia="宋体"/>
          <w:sz w:val="22"/>
          <w:szCs w:val="22"/>
          <w:lang w:eastAsia="zh-CN"/>
        </w:rPr>
        <w:t xml:space="preserve">interference between Uu and SL </w:t>
      </w:r>
      <w:r w:rsidR="00926888">
        <w:rPr>
          <w:rFonts w:eastAsia="宋体"/>
          <w:sz w:val="22"/>
          <w:szCs w:val="22"/>
          <w:lang w:eastAsia="zh-CN"/>
        </w:rPr>
        <w:t>communications</w:t>
      </w:r>
      <w:r w:rsidR="00590CB5">
        <w:rPr>
          <w:rFonts w:eastAsia="宋体"/>
          <w:sz w:val="22"/>
          <w:szCs w:val="22"/>
          <w:lang w:eastAsia="zh-CN"/>
        </w:rPr>
        <w:t xml:space="preserve">. </w:t>
      </w:r>
    </w:p>
    <w:p w14:paraId="5C6DB876" w14:textId="49E88BFF" w:rsidR="000A5BAA" w:rsidRDefault="0083738B" w:rsidP="000A6B73">
      <w:pPr>
        <w:spacing w:after="240"/>
        <w:jc w:val="both"/>
        <w:rPr>
          <w:rFonts w:eastAsia="宋体"/>
          <w:sz w:val="22"/>
          <w:szCs w:val="22"/>
          <w:lang w:eastAsia="zh-CN"/>
        </w:rPr>
      </w:pPr>
      <w:r w:rsidRPr="00667BFC">
        <w:rPr>
          <w:rFonts w:eastAsia="宋体"/>
          <w:sz w:val="22"/>
          <w:szCs w:val="22"/>
          <w:lang w:eastAsia="zh-CN"/>
        </w:rPr>
        <w:t xml:space="preserve">In LTE V2X, SL resource </w:t>
      </w:r>
      <w:r>
        <w:rPr>
          <w:rFonts w:eastAsia="宋体"/>
          <w:sz w:val="22"/>
          <w:szCs w:val="22"/>
          <w:lang w:eastAsia="zh-CN"/>
        </w:rPr>
        <w:t xml:space="preserve">pool </w:t>
      </w:r>
      <w:r w:rsidRPr="00667BFC">
        <w:rPr>
          <w:rFonts w:eastAsia="宋体"/>
          <w:sz w:val="22"/>
          <w:szCs w:val="22"/>
          <w:lang w:eastAsia="zh-CN"/>
        </w:rPr>
        <w:t xml:space="preserve">is configured semi-statically to cope with </w:t>
      </w:r>
      <w:r>
        <w:rPr>
          <w:rFonts w:eastAsia="宋体"/>
          <w:sz w:val="22"/>
          <w:szCs w:val="22"/>
          <w:lang w:eastAsia="zh-CN"/>
        </w:rPr>
        <w:t xml:space="preserve">slow </w:t>
      </w:r>
      <w:r w:rsidRPr="00667BFC">
        <w:rPr>
          <w:rFonts w:eastAsia="宋体"/>
          <w:sz w:val="22"/>
          <w:szCs w:val="22"/>
          <w:lang w:eastAsia="zh-CN"/>
        </w:rPr>
        <w:t>ITS traffic load variation</w:t>
      </w:r>
      <w:r w:rsidR="003F7AA4">
        <w:rPr>
          <w:rFonts w:eastAsia="宋体"/>
          <w:sz w:val="22"/>
          <w:szCs w:val="22"/>
          <w:lang w:eastAsia="zh-CN"/>
        </w:rPr>
        <w:t>.</w:t>
      </w:r>
      <w:r w:rsidR="000C21AD">
        <w:rPr>
          <w:rFonts w:eastAsia="宋体"/>
          <w:sz w:val="22"/>
          <w:szCs w:val="22"/>
          <w:lang w:eastAsia="zh-CN"/>
        </w:rPr>
        <w:t xml:space="preserve"> LTE</w:t>
      </w:r>
      <w:r w:rsidR="000C21AD" w:rsidRPr="000C21AD">
        <w:rPr>
          <w:rFonts w:eastAsia="宋体"/>
          <w:sz w:val="22"/>
          <w:szCs w:val="22"/>
          <w:lang w:eastAsia="zh-CN"/>
        </w:rPr>
        <w:t xml:space="preserve"> </w:t>
      </w:r>
      <w:r w:rsidR="000C21AD">
        <w:rPr>
          <w:rFonts w:eastAsia="宋体"/>
          <w:sz w:val="22"/>
          <w:szCs w:val="22"/>
          <w:lang w:eastAsia="zh-CN"/>
        </w:rPr>
        <w:t>SL resource pool is configured with frequency and time domain</w:t>
      </w:r>
      <w:r w:rsidR="003F7AA4">
        <w:rPr>
          <w:rFonts w:eastAsia="宋体"/>
          <w:sz w:val="22"/>
          <w:szCs w:val="22"/>
          <w:lang w:eastAsia="zh-CN"/>
        </w:rPr>
        <w:t xml:space="preserve"> </w:t>
      </w:r>
      <w:proofErr w:type="gramStart"/>
      <w:r w:rsidR="00B0075D">
        <w:rPr>
          <w:rFonts w:eastAsia="宋体"/>
          <w:sz w:val="22"/>
          <w:szCs w:val="22"/>
          <w:lang w:eastAsia="zh-CN"/>
        </w:rPr>
        <w:t>indication</w:t>
      </w:r>
      <w:r w:rsidR="00597EC6">
        <w:rPr>
          <w:rFonts w:eastAsia="宋体"/>
          <w:sz w:val="22"/>
          <w:szCs w:val="22"/>
          <w:lang w:eastAsia="zh-CN"/>
        </w:rPr>
        <w:t xml:space="preserve">, </w:t>
      </w:r>
      <w:r w:rsidR="000C21AD">
        <w:rPr>
          <w:rFonts w:eastAsia="宋体"/>
          <w:sz w:val="22"/>
          <w:szCs w:val="22"/>
          <w:lang w:eastAsia="zh-CN"/>
        </w:rPr>
        <w:t>and</w:t>
      </w:r>
      <w:proofErr w:type="gramEnd"/>
      <w:r w:rsidR="000C21AD">
        <w:rPr>
          <w:rFonts w:eastAsia="宋体"/>
          <w:sz w:val="22"/>
          <w:szCs w:val="22"/>
          <w:lang w:eastAsia="zh-CN"/>
        </w:rPr>
        <w:t xml:space="preserve"> can be configured on LTE spectrum by overriding UL resource</w:t>
      </w:r>
      <w:r w:rsidRPr="00667BFC">
        <w:rPr>
          <w:rFonts w:eastAsia="宋体"/>
          <w:sz w:val="22"/>
          <w:szCs w:val="22"/>
          <w:lang w:eastAsia="zh-CN"/>
        </w:rPr>
        <w:t>.</w:t>
      </w:r>
      <w:r w:rsidR="000C21AD">
        <w:rPr>
          <w:rFonts w:eastAsia="宋体"/>
          <w:sz w:val="22"/>
          <w:szCs w:val="22"/>
          <w:lang w:eastAsia="zh-CN"/>
        </w:rPr>
        <w:t xml:space="preserve"> For NR semi-static resource pool configuration, this principle can be reused</w:t>
      </w:r>
      <w:r w:rsidR="003F7AA4">
        <w:rPr>
          <w:rFonts w:eastAsia="宋体"/>
          <w:sz w:val="22"/>
          <w:szCs w:val="22"/>
          <w:lang w:eastAsia="zh-CN"/>
        </w:rPr>
        <w:t>.</w:t>
      </w:r>
      <w:r w:rsidR="000C21AD">
        <w:rPr>
          <w:rFonts w:eastAsia="宋体"/>
          <w:sz w:val="22"/>
          <w:szCs w:val="22"/>
          <w:lang w:eastAsia="zh-CN"/>
        </w:rPr>
        <w:t xml:space="preserve"> </w:t>
      </w:r>
      <w:r w:rsidR="003F7AA4">
        <w:rPr>
          <w:rFonts w:eastAsia="宋体"/>
          <w:sz w:val="22"/>
          <w:szCs w:val="22"/>
          <w:lang w:eastAsia="zh-CN"/>
        </w:rPr>
        <w:t>W</w:t>
      </w:r>
      <w:r w:rsidR="000C21AD">
        <w:rPr>
          <w:rFonts w:eastAsia="宋体"/>
          <w:sz w:val="22"/>
          <w:szCs w:val="22"/>
          <w:lang w:eastAsia="zh-CN"/>
        </w:rPr>
        <w:t>hen SL resource is configured on NR licensed band, SL resource to override ‘UL’ and/or ‘F’ symbol can be considered</w:t>
      </w:r>
      <w:r w:rsidR="00837567">
        <w:rPr>
          <w:rFonts w:eastAsia="宋体"/>
          <w:sz w:val="22"/>
          <w:szCs w:val="22"/>
          <w:lang w:eastAsia="zh-CN"/>
        </w:rPr>
        <w:t>. In NR semi-static TDD-UL-DL configuration, ‘UL’ and ‘F’ are configured per TDD-UL-DL configuration period</w:t>
      </w:r>
      <w:r w:rsidR="00483761">
        <w:rPr>
          <w:rFonts w:eastAsia="宋体"/>
          <w:sz w:val="22"/>
          <w:szCs w:val="22"/>
          <w:lang w:eastAsia="zh-CN"/>
        </w:rPr>
        <w:t>.</w:t>
      </w:r>
      <w:r w:rsidR="00837567">
        <w:rPr>
          <w:rFonts w:eastAsia="宋体"/>
          <w:sz w:val="22"/>
          <w:szCs w:val="22"/>
          <w:lang w:eastAsia="zh-CN"/>
        </w:rPr>
        <w:t xml:space="preserve"> </w:t>
      </w:r>
      <w:r w:rsidR="00483761">
        <w:rPr>
          <w:rFonts w:eastAsia="宋体"/>
          <w:sz w:val="22"/>
          <w:szCs w:val="22"/>
          <w:lang w:eastAsia="zh-CN"/>
        </w:rPr>
        <w:t>Thus</w:t>
      </w:r>
      <w:r w:rsidR="00837567">
        <w:rPr>
          <w:rFonts w:eastAsia="宋体"/>
          <w:sz w:val="22"/>
          <w:szCs w:val="22"/>
          <w:lang w:eastAsia="zh-CN"/>
        </w:rPr>
        <w:t>, SL resource can be configured per TDD-UL-DL configuration period</w:t>
      </w:r>
      <w:r w:rsidR="000A5BAA">
        <w:rPr>
          <w:rFonts w:eastAsia="宋体"/>
          <w:sz w:val="22"/>
          <w:szCs w:val="22"/>
          <w:lang w:eastAsia="zh-CN"/>
        </w:rPr>
        <w:t>.</w:t>
      </w:r>
    </w:p>
    <w:p w14:paraId="49B4F590" w14:textId="625021CD" w:rsidR="000A5BAA" w:rsidRPr="000A5BAA" w:rsidRDefault="000A5BAA" w:rsidP="000A5BAA">
      <w:pPr>
        <w:rPr>
          <w:b/>
          <w:sz w:val="22"/>
          <w:szCs w:val="22"/>
          <w:lang w:val="en-US" w:eastAsia="ja-JP"/>
        </w:rPr>
      </w:pPr>
      <w:r w:rsidRPr="000A5BAA">
        <w:rPr>
          <w:b/>
          <w:sz w:val="22"/>
          <w:szCs w:val="22"/>
          <w:lang w:val="en-US" w:eastAsia="ja-JP"/>
        </w:rPr>
        <w:t>Proposal</w:t>
      </w:r>
      <w:r w:rsidR="005437FD">
        <w:rPr>
          <w:b/>
          <w:sz w:val="22"/>
          <w:szCs w:val="22"/>
          <w:lang w:val="en-US" w:eastAsia="ja-JP"/>
        </w:rPr>
        <w:t xml:space="preserve"> 1</w:t>
      </w:r>
      <w:r w:rsidRPr="000A5BAA">
        <w:rPr>
          <w:b/>
          <w:sz w:val="22"/>
          <w:szCs w:val="22"/>
          <w:lang w:val="en-US" w:eastAsia="ja-JP"/>
        </w:rPr>
        <w:t>: Support semi-static SL resource configuration in NR V2X.</w:t>
      </w:r>
    </w:p>
    <w:p w14:paraId="4E1892FE" w14:textId="56AC95E4" w:rsidR="000C21AD" w:rsidRPr="00D94FBB" w:rsidRDefault="000A5BAA" w:rsidP="00D94FBB">
      <w:pPr>
        <w:pStyle w:val="aff2"/>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3EE4B462" w14:textId="5995C335" w:rsidR="00616F3A" w:rsidRDefault="00DE3101" w:rsidP="000A6B73">
      <w:pPr>
        <w:spacing w:after="240"/>
        <w:jc w:val="both"/>
        <w:rPr>
          <w:sz w:val="22"/>
          <w:szCs w:val="22"/>
          <w:lang w:eastAsia="ja-JP"/>
        </w:rPr>
      </w:pPr>
      <w:r>
        <w:rPr>
          <w:rFonts w:eastAsia="宋体"/>
          <w:sz w:val="22"/>
          <w:szCs w:val="22"/>
          <w:lang w:eastAsia="zh-CN"/>
        </w:rPr>
        <w:t>B</w:t>
      </w:r>
      <w:r w:rsidR="0083738B">
        <w:rPr>
          <w:rFonts w:eastAsia="宋体"/>
          <w:sz w:val="22"/>
          <w:szCs w:val="22"/>
          <w:lang w:eastAsia="zh-CN"/>
        </w:rPr>
        <w:t xml:space="preserve">esides, data traffic load </w:t>
      </w:r>
      <w:r w:rsidR="006A26B0">
        <w:rPr>
          <w:rFonts w:eastAsia="宋体"/>
          <w:sz w:val="22"/>
          <w:szCs w:val="22"/>
          <w:lang w:eastAsia="zh-CN"/>
        </w:rPr>
        <w:t xml:space="preserve">in NR V2X </w:t>
      </w:r>
      <w:r w:rsidR="0083738B">
        <w:rPr>
          <w:rFonts w:eastAsia="宋体"/>
          <w:sz w:val="22"/>
          <w:szCs w:val="22"/>
          <w:lang w:eastAsia="zh-CN"/>
        </w:rPr>
        <w:t>may varies fast considering lots of event-triggered traffic</w:t>
      </w:r>
      <w:r w:rsidR="000A5B1D">
        <w:rPr>
          <w:rFonts w:eastAsia="宋体"/>
          <w:sz w:val="22"/>
          <w:szCs w:val="22"/>
          <w:lang w:eastAsia="zh-CN"/>
        </w:rPr>
        <w:t>.</w:t>
      </w:r>
      <w:r w:rsidR="000A5BAA">
        <w:rPr>
          <w:rFonts w:eastAsia="宋体"/>
          <w:sz w:val="22"/>
          <w:szCs w:val="22"/>
          <w:lang w:eastAsia="zh-CN"/>
        </w:rPr>
        <w:t xml:space="preserve"> </w:t>
      </w:r>
      <w:r w:rsidR="000A5B1D">
        <w:rPr>
          <w:rFonts w:eastAsia="宋体"/>
          <w:sz w:val="22"/>
          <w:szCs w:val="22"/>
          <w:lang w:eastAsia="zh-CN"/>
        </w:rPr>
        <w:t>E</w:t>
      </w:r>
      <w:r w:rsidR="00616F3A">
        <w:rPr>
          <w:rFonts w:eastAsia="宋体"/>
          <w:sz w:val="22"/>
          <w:szCs w:val="22"/>
          <w:lang w:eastAsia="zh-CN"/>
        </w:rPr>
        <w:t xml:space="preserve">vent-triggered traffic </w:t>
      </w:r>
      <w:r w:rsidR="000A5BAA">
        <w:rPr>
          <w:rFonts w:eastAsia="宋体"/>
          <w:sz w:val="22"/>
          <w:szCs w:val="22"/>
          <w:lang w:eastAsia="zh-CN"/>
        </w:rPr>
        <w:t xml:space="preserve">with high data rate requirement </w:t>
      </w:r>
      <w:r w:rsidR="00616F3A">
        <w:rPr>
          <w:rFonts w:eastAsia="宋体"/>
          <w:sz w:val="22"/>
          <w:szCs w:val="22"/>
          <w:lang w:eastAsia="zh-CN"/>
        </w:rPr>
        <w:t>is typical traffic as mentioned in TR 22.886</w:t>
      </w:r>
      <w:r w:rsidR="00F65FA4">
        <w:rPr>
          <w:rFonts w:eastAsia="宋体"/>
          <w:sz w:val="22"/>
          <w:szCs w:val="22"/>
          <w:lang w:eastAsia="zh-CN"/>
        </w:rPr>
        <w:t xml:space="preserve"> [</w:t>
      </w:r>
      <w:r w:rsidR="00311E39">
        <w:rPr>
          <w:rFonts w:eastAsia="宋体"/>
          <w:sz w:val="22"/>
          <w:szCs w:val="22"/>
          <w:lang w:eastAsia="zh-CN"/>
        </w:rPr>
        <w:t>3</w:t>
      </w:r>
      <w:r w:rsidR="00F65FA4">
        <w:rPr>
          <w:rFonts w:eastAsia="宋体"/>
          <w:sz w:val="22"/>
          <w:szCs w:val="22"/>
          <w:lang w:eastAsia="zh-CN"/>
        </w:rPr>
        <w:t>]</w:t>
      </w:r>
      <w:r w:rsidR="00616F3A">
        <w:rPr>
          <w:rFonts w:eastAsia="宋体"/>
          <w:sz w:val="22"/>
          <w:szCs w:val="22"/>
          <w:lang w:eastAsia="zh-CN"/>
        </w:rPr>
        <w:t xml:space="preserve">, e.g., for emergency trajectory alignment use case. </w:t>
      </w:r>
      <w:r>
        <w:rPr>
          <w:rFonts w:eastAsia="宋体"/>
          <w:sz w:val="22"/>
          <w:szCs w:val="22"/>
          <w:lang w:eastAsia="zh-CN"/>
        </w:rPr>
        <w:t>For</w:t>
      </w:r>
      <w:r w:rsidR="00616F3A">
        <w:rPr>
          <w:rFonts w:eastAsia="宋体"/>
          <w:sz w:val="22"/>
          <w:szCs w:val="22"/>
          <w:lang w:eastAsia="zh-CN"/>
        </w:rPr>
        <w:t xml:space="preserve"> such event-triggered traffic, </w:t>
      </w:r>
      <w:r w:rsidR="00D760A9">
        <w:rPr>
          <w:rFonts w:eastAsia="宋体"/>
          <w:sz w:val="22"/>
          <w:szCs w:val="22"/>
          <w:lang w:eastAsia="zh-CN"/>
        </w:rPr>
        <w:t xml:space="preserve">instant </w:t>
      </w:r>
      <w:r w:rsidR="00616F3A">
        <w:rPr>
          <w:rFonts w:eastAsia="宋体"/>
          <w:sz w:val="22"/>
          <w:szCs w:val="22"/>
          <w:lang w:eastAsia="zh-CN"/>
        </w:rPr>
        <w:t xml:space="preserve">SL resource </w:t>
      </w:r>
      <w:r w:rsidR="00EC64E8">
        <w:rPr>
          <w:rFonts w:eastAsia="宋体" w:hint="eastAsia"/>
          <w:sz w:val="22"/>
          <w:szCs w:val="22"/>
          <w:lang w:eastAsia="zh-CN"/>
        </w:rPr>
        <w:t>configuration</w:t>
      </w:r>
      <w:r w:rsidR="00EC64E8">
        <w:rPr>
          <w:rFonts w:eastAsia="宋体"/>
          <w:sz w:val="22"/>
          <w:szCs w:val="22"/>
          <w:lang w:eastAsia="zh-CN"/>
        </w:rPr>
        <w:t xml:space="preserve"> </w:t>
      </w:r>
      <w:r w:rsidR="00616F3A">
        <w:rPr>
          <w:rFonts w:eastAsia="宋体"/>
          <w:sz w:val="22"/>
          <w:szCs w:val="22"/>
          <w:lang w:eastAsia="zh-CN"/>
        </w:rPr>
        <w:t xml:space="preserve">is </w:t>
      </w:r>
      <w:r w:rsidR="000A5BAA">
        <w:rPr>
          <w:rFonts w:eastAsia="宋体"/>
          <w:sz w:val="22"/>
          <w:szCs w:val="22"/>
          <w:lang w:eastAsia="zh-CN"/>
        </w:rPr>
        <w:t>beneficial</w:t>
      </w:r>
      <w:r w:rsidR="00F37BED">
        <w:rPr>
          <w:rFonts w:eastAsia="宋体"/>
          <w:sz w:val="22"/>
          <w:szCs w:val="22"/>
          <w:lang w:eastAsia="zh-CN"/>
        </w:rPr>
        <w:t>. For example</w:t>
      </w:r>
      <w:r w:rsidR="006051A1">
        <w:rPr>
          <w:rFonts w:eastAsia="宋体"/>
          <w:sz w:val="22"/>
          <w:szCs w:val="22"/>
          <w:lang w:eastAsia="zh-CN"/>
        </w:rPr>
        <w:t xml:space="preserve">, in </w:t>
      </w:r>
      <w:r w:rsidR="00AE5670">
        <w:rPr>
          <w:rFonts w:eastAsia="宋体"/>
          <w:sz w:val="22"/>
          <w:szCs w:val="22"/>
          <w:lang w:eastAsia="zh-CN"/>
        </w:rPr>
        <w:t xml:space="preserve">case </w:t>
      </w:r>
      <w:r w:rsidR="007525DA">
        <w:rPr>
          <w:rFonts w:eastAsia="宋体"/>
          <w:sz w:val="22"/>
          <w:szCs w:val="22"/>
          <w:lang w:eastAsia="zh-CN"/>
        </w:rPr>
        <w:t xml:space="preserve">that </w:t>
      </w:r>
      <w:r w:rsidR="00AE5670">
        <w:rPr>
          <w:rFonts w:eastAsia="宋体"/>
          <w:sz w:val="22"/>
          <w:szCs w:val="22"/>
          <w:lang w:eastAsia="zh-CN"/>
        </w:rPr>
        <w:t xml:space="preserve">high data traffic density </w:t>
      </w:r>
      <w:r w:rsidR="007525DA">
        <w:rPr>
          <w:rFonts w:eastAsia="宋体"/>
          <w:sz w:val="22"/>
          <w:szCs w:val="22"/>
          <w:lang w:eastAsia="zh-CN"/>
        </w:rPr>
        <w:t>is incurred by</w:t>
      </w:r>
      <w:r w:rsidR="00AE5670">
        <w:rPr>
          <w:rFonts w:eastAsia="宋体"/>
          <w:sz w:val="22"/>
          <w:szCs w:val="22"/>
          <w:lang w:eastAsia="zh-CN"/>
        </w:rPr>
        <w:t xml:space="preserve"> certain </w:t>
      </w:r>
      <w:r w:rsidR="007525DA">
        <w:rPr>
          <w:rFonts w:eastAsia="宋体"/>
          <w:sz w:val="22"/>
          <w:szCs w:val="22"/>
          <w:lang w:eastAsia="zh-CN"/>
        </w:rPr>
        <w:t xml:space="preserve">triggered </w:t>
      </w:r>
      <w:r w:rsidR="00AE5670">
        <w:rPr>
          <w:rFonts w:eastAsia="宋体"/>
          <w:sz w:val="22"/>
          <w:szCs w:val="22"/>
          <w:lang w:eastAsia="zh-CN"/>
        </w:rPr>
        <w:t>event, UE need</w:t>
      </w:r>
      <w:r w:rsidR="007525DA">
        <w:rPr>
          <w:rFonts w:eastAsia="宋体"/>
          <w:sz w:val="22"/>
          <w:szCs w:val="22"/>
          <w:lang w:eastAsia="zh-CN"/>
        </w:rPr>
        <w:t>s</w:t>
      </w:r>
      <w:r w:rsidR="00AE5670">
        <w:rPr>
          <w:rFonts w:eastAsia="宋体"/>
          <w:sz w:val="22"/>
          <w:szCs w:val="22"/>
          <w:lang w:eastAsia="zh-CN"/>
        </w:rPr>
        <w:t xml:space="preserve"> to report the situation to base station and request</w:t>
      </w:r>
      <w:r w:rsidR="007525DA">
        <w:rPr>
          <w:rFonts w:eastAsia="宋体"/>
          <w:sz w:val="22"/>
          <w:szCs w:val="22"/>
          <w:lang w:eastAsia="zh-CN"/>
        </w:rPr>
        <w:t>s</w:t>
      </w:r>
      <w:r w:rsidR="00AE5670">
        <w:rPr>
          <w:rFonts w:eastAsia="宋体"/>
          <w:sz w:val="22"/>
          <w:szCs w:val="22"/>
          <w:lang w:eastAsia="zh-CN"/>
        </w:rPr>
        <w:t xml:space="preserve"> more SL resource</w:t>
      </w:r>
      <w:r w:rsidR="007525DA">
        <w:rPr>
          <w:rFonts w:eastAsia="宋体"/>
          <w:sz w:val="22"/>
          <w:szCs w:val="22"/>
          <w:lang w:eastAsia="zh-CN"/>
        </w:rPr>
        <w:t xml:space="preserve"> for SL transmission, e.g., SL resources on licensed band</w:t>
      </w:r>
      <w:r w:rsidR="00AE5670">
        <w:rPr>
          <w:rFonts w:eastAsia="宋体"/>
          <w:sz w:val="22"/>
          <w:szCs w:val="22"/>
          <w:lang w:eastAsia="zh-CN"/>
        </w:rPr>
        <w:t xml:space="preserve">. </w:t>
      </w:r>
      <w:r w:rsidR="000A5BAA">
        <w:rPr>
          <w:rFonts w:eastAsia="宋体"/>
          <w:sz w:val="22"/>
          <w:szCs w:val="22"/>
          <w:lang w:eastAsia="zh-CN"/>
        </w:rPr>
        <w:t>Therefore,</w:t>
      </w:r>
      <w:r>
        <w:rPr>
          <w:rFonts w:eastAsia="宋体"/>
          <w:sz w:val="22"/>
          <w:szCs w:val="22"/>
          <w:lang w:eastAsia="zh-CN"/>
        </w:rPr>
        <w:t xml:space="preserve"> </w:t>
      </w:r>
      <w:r w:rsidR="00F37BED">
        <w:rPr>
          <w:rFonts w:eastAsia="宋体"/>
          <w:sz w:val="22"/>
          <w:szCs w:val="22"/>
          <w:lang w:eastAsia="zh-CN"/>
        </w:rPr>
        <w:t xml:space="preserve">we propose to support such </w:t>
      </w:r>
      <w:r w:rsidR="00616F3A">
        <w:rPr>
          <w:rFonts w:eastAsia="宋体"/>
          <w:sz w:val="22"/>
          <w:szCs w:val="22"/>
          <w:lang w:eastAsia="zh-CN"/>
        </w:rPr>
        <w:t>on-demand SL resource</w:t>
      </w:r>
      <w:r w:rsidR="00EC64E8">
        <w:rPr>
          <w:rFonts w:eastAsia="宋体"/>
          <w:sz w:val="22"/>
          <w:szCs w:val="22"/>
          <w:lang w:eastAsia="zh-CN"/>
        </w:rPr>
        <w:t xml:space="preserve"> configuration</w:t>
      </w:r>
      <w:r w:rsidR="00D84525">
        <w:rPr>
          <w:rFonts w:eastAsia="宋体"/>
          <w:sz w:val="22"/>
          <w:szCs w:val="22"/>
          <w:lang w:eastAsia="zh-CN"/>
        </w:rPr>
        <w:t xml:space="preserve">. </w:t>
      </w:r>
    </w:p>
    <w:p w14:paraId="0FAAC815" w14:textId="74BD1552" w:rsidR="00667BFC" w:rsidRDefault="00667BFC" w:rsidP="00360B3C">
      <w:pPr>
        <w:spacing w:after="240"/>
        <w:rPr>
          <w:rFonts w:ascii="等线" w:eastAsia="等线" w:hAnsi="等线"/>
          <w:b/>
          <w:sz w:val="22"/>
          <w:szCs w:val="22"/>
          <w:lang w:val="en-US" w:eastAsia="zh-CN"/>
        </w:rPr>
      </w:pPr>
      <w:r w:rsidRPr="00A25D62">
        <w:rPr>
          <w:b/>
          <w:sz w:val="22"/>
          <w:szCs w:val="22"/>
          <w:lang w:val="en-US" w:eastAsia="ja-JP"/>
        </w:rPr>
        <w:t>Proposal</w:t>
      </w:r>
      <w:r w:rsidR="007E0ACC">
        <w:rPr>
          <w:b/>
          <w:sz w:val="22"/>
          <w:szCs w:val="22"/>
          <w:lang w:val="en-US" w:eastAsia="ja-JP"/>
        </w:rPr>
        <w:t xml:space="preserve"> 2</w:t>
      </w:r>
      <w:r w:rsidRPr="00A25D62">
        <w:rPr>
          <w:b/>
          <w:sz w:val="22"/>
          <w:szCs w:val="22"/>
          <w:lang w:val="en-US" w:eastAsia="ja-JP"/>
        </w:rPr>
        <w:t xml:space="preserve">: Support </w:t>
      </w:r>
      <w:r w:rsidR="000A5BAA">
        <w:rPr>
          <w:b/>
          <w:sz w:val="22"/>
          <w:szCs w:val="22"/>
          <w:lang w:val="en-US" w:eastAsia="ja-JP"/>
        </w:rPr>
        <w:t>on-demand SL resource configuration</w:t>
      </w:r>
      <w:r w:rsidR="00C42E92">
        <w:rPr>
          <w:b/>
          <w:sz w:val="22"/>
          <w:szCs w:val="22"/>
          <w:lang w:val="en-US" w:eastAsia="ja-JP"/>
        </w:rPr>
        <w:t xml:space="preserve"> in NR</w:t>
      </w:r>
      <w:r w:rsidR="00C42E92" w:rsidRPr="00AE49FC">
        <w:rPr>
          <w:b/>
          <w:sz w:val="22"/>
          <w:szCs w:val="22"/>
          <w:lang w:val="en-US" w:eastAsia="ja-JP"/>
        </w:rPr>
        <w:t xml:space="preserve"> V2X</w:t>
      </w:r>
      <w:r w:rsidR="00A155E9" w:rsidRPr="00AE49FC">
        <w:rPr>
          <w:rFonts w:eastAsia="等线"/>
          <w:b/>
          <w:sz w:val="22"/>
          <w:szCs w:val="22"/>
          <w:lang w:val="en-US" w:eastAsia="zh-CN"/>
        </w:rPr>
        <w:t>.</w:t>
      </w:r>
    </w:p>
    <w:p w14:paraId="1A414138" w14:textId="0DA631AB" w:rsidR="000A5BAA" w:rsidRDefault="000A5BAA" w:rsidP="00832817">
      <w:pPr>
        <w:spacing w:after="240"/>
        <w:jc w:val="both"/>
        <w:rPr>
          <w:rFonts w:eastAsia="宋体"/>
          <w:sz w:val="22"/>
          <w:szCs w:val="22"/>
          <w:lang w:eastAsia="zh-CN"/>
        </w:rPr>
      </w:pPr>
      <w:r w:rsidRPr="000A5BAA">
        <w:rPr>
          <w:rFonts w:eastAsia="宋体"/>
          <w:sz w:val="22"/>
          <w:szCs w:val="22"/>
          <w:lang w:eastAsia="zh-CN"/>
        </w:rPr>
        <w:t>Moreover, NR support</w:t>
      </w:r>
      <w:r w:rsidR="00C42E92">
        <w:rPr>
          <w:rFonts w:eastAsia="宋体"/>
          <w:sz w:val="22"/>
          <w:szCs w:val="22"/>
          <w:lang w:eastAsia="zh-CN"/>
        </w:rPr>
        <w:t>s</w:t>
      </w:r>
      <w:r w:rsidRPr="000A5BAA">
        <w:rPr>
          <w:rFonts w:eastAsia="宋体"/>
          <w:sz w:val="22"/>
          <w:szCs w:val="22"/>
          <w:lang w:eastAsia="zh-CN"/>
        </w:rPr>
        <w:t xml:space="preserve"> dynamic TDD configuration for DL and UL</w:t>
      </w:r>
      <w:r w:rsidR="00170F8B">
        <w:rPr>
          <w:rFonts w:eastAsia="宋体"/>
          <w:sz w:val="22"/>
          <w:szCs w:val="22"/>
          <w:lang w:eastAsia="zh-CN"/>
        </w:rPr>
        <w:t>.</w:t>
      </w:r>
      <w:r w:rsidRPr="000A5BAA">
        <w:rPr>
          <w:rFonts w:eastAsia="宋体"/>
          <w:sz w:val="22"/>
          <w:szCs w:val="22"/>
          <w:lang w:eastAsia="zh-CN"/>
        </w:rPr>
        <w:t xml:space="preserve"> if SL resource is configured on NR </w:t>
      </w:r>
      <w:r w:rsidR="002841EE">
        <w:rPr>
          <w:rFonts w:eastAsia="宋体"/>
          <w:sz w:val="22"/>
          <w:szCs w:val="22"/>
          <w:lang w:eastAsia="zh-CN"/>
        </w:rPr>
        <w:t xml:space="preserve">Uu </w:t>
      </w:r>
      <w:r w:rsidRPr="000A5BAA">
        <w:rPr>
          <w:rFonts w:eastAsia="宋体"/>
          <w:sz w:val="22"/>
          <w:szCs w:val="22"/>
          <w:lang w:eastAsia="zh-CN"/>
        </w:rPr>
        <w:t>licensed band, it needs to be studied whether to support dynamic SL resource configuration</w:t>
      </w:r>
      <w:r w:rsidR="00C42E92">
        <w:rPr>
          <w:rFonts w:eastAsia="宋体"/>
          <w:sz w:val="22"/>
          <w:szCs w:val="22"/>
          <w:lang w:eastAsia="zh-CN"/>
        </w:rPr>
        <w:t xml:space="preserve"> to accommodate Uu and SL resource in the same band</w:t>
      </w:r>
      <w:r w:rsidRPr="000A5BAA">
        <w:rPr>
          <w:rFonts w:eastAsia="宋体"/>
          <w:sz w:val="22"/>
          <w:szCs w:val="22"/>
          <w:lang w:eastAsia="zh-CN"/>
        </w:rPr>
        <w:t>.</w:t>
      </w:r>
    </w:p>
    <w:p w14:paraId="78C7B0E2" w14:textId="2A6E987C" w:rsidR="000A5BAA" w:rsidRPr="000A5BAA" w:rsidRDefault="000A5BAA" w:rsidP="00360B3C">
      <w:pPr>
        <w:spacing w:after="240"/>
        <w:rPr>
          <w:b/>
          <w:sz w:val="22"/>
          <w:szCs w:val="22"/>
          <w:lang w:val="en-US" w:eastAsia="ja-JP"/>
        </w:rPr>
      </w:pPr>
      <w:r w:rsidRPr="000A5BAA">
        <w:rPr>
          <w:b/>
          <w:sz w:val="22"/>
          <w:szCs w:val="22"/>
          <w:lang w:val="en-US" w:eastAsia="ja-JP"/>
        </w:rPr>
        <w:t xml:space="preserve">Proposal 3: </w:t>
      </w:r>
      <w:r w:rsidR="00C42E92">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60D5C000" w14:textId="6E302EA9" w:rsidR="009663BB" w:rsidRDefault="00AA12A6" w:rsidP="00EC64E8">
      <w:pPr>
        <w:pStyle w:val="2"/>
        <w:rPr>
          <w:rFonts w:eastAsia="等线"/>
          <w:lang w:eastAsia="zh-CN"/>
        </w:rPr>
      </w:pPr>
      <w:r>
        <w:rPr>
          <w:rFonts w:eastAsia="等线"/>
          <w:lang w:eastAsia="zh-CN"/>
        </w:rPr>
        <w:lastRenderedPageBreak/>
        <w:t xml:space="preserve">Resource </w:t>
      </w:r>
      <w:r w:rsidR="005A1A42">
        <w:rPr>
          <w:rFonts w:eastAsia="等线"/>
          <w:lang w:eastAsia="zh-CN"/>
        </w:rPr>
        <w:t>allocation mode</w:t>
      </w:r>
      <w:r w:rsidR="00406E97">
        <w:rPr>
          <w:rFonts w:eastAsia="等线"/>
          <w:lang w:eastAsia="zh-CN"/>
        </w:rPr>
        <w:t>s</w:t>
      </w:r>
    </w:p>
    <w:p w14:paraId="45B6EE66" w14:textId="7135577A" w:rsidR="00665F01" w:rsidRPr="00AD54DF" w:rsidRDefault="00882765" w:rsidP="00AD54DF">
      <w:pPr>
        <w:spacing w:after="240"/>
        <w:rPr>
          <w:rFonts w:eastAsia="Arial Unicode MS" w:cs="Arial"/>
          <w:kern w:val="2"/>
          <w:sz w:val="22"/>
          <w:szCs w:val="22"/>
          <w:lang w:eastAsia="zh-CN"/>
        </w:rPr>
      </w:pPr>
      <w:r>
        <w:rPr>
          <w:rFonts w:eastAsia="Arial Unicode MS" w:cs="Arial"/>
          <w:kern w:val="2"/>
          <w:sz w:val="22"/>
          <w:szCs w:val="22"/>
          <w:lang w:eastAsia="zh-CN"/>
        </w:rPr>
        <w:t xml:space="preserve">At the </w:t>
      </w:r>
      <w:r w:rsidR="0068619D">
        <w:rPr>
          <w:rFonts w:eastAsia="Arial Unicode MS" w:cs="Arial"/>
          <w:kern w:val="2"/>
          <w:sz w:val="22"/>
          <w:szCs w:val="22"/>
          <w:lang w:eastAsia="zh-CN"/>
        </w:rPr>
        <w:t xml:space="preserve">RAN1#95 meeting, </w:t>
      </w:r>
      <w:r w:rsidR="00665F01" w:rsidRPr="00AD54DF">
        <w:rPr>
          <w:rFonts w:eastAsia="Arial Unicode MS" w:cs="Arial"/>
          <w:kern w:val="2"/>
          <w:sz w:val="22"/>
          <w:szCs w:val="22"/>
          <w:lang w:eastAsia="zh-CN"/>
        </w:rPr>
        <w:t xml:space="preserve">NR SL resource allocation </w:t>
      </w:r>
      <w:r w:rsidR="0068619D">
        <w:rPr>
          <w:rFonts w:eastAsia="Arial Unicode MS" w:cs="Arial"/>
          <w:kern w:val="2"/>
          <w:sz w:val="22"/>
          <w:szCs w:val="22"/>
          <w:lang w:eastAsia="zh-CN"/>
        </w:rPr>
        <w:t xml:space="preserve">mode 1 and mode 2 (including mode 2-a, mode 2-c and mode 2-d) </w:t>
      </w:r>
      <w:r>
        <w:rPr>
          <w:rFonts w:eastAsia="Arial Unicode MS" w:cs="Arial"/>
          <w:kern w:val="2"/>
          <w:sz w:val="22"/>
          <w:szCs w:val="22"/>
          <w:lang w:eastAsia="zh-CN"/>
        </w:rPr>
        <w:t>were</w:t>
      </w:r>
      <w:r w:rsidR="0068619D">
        <w:rPr>
          <w:rFonts w:eastAsia="Arial Unicode MS" w:cs="Arial"/>
          <w:kern w:val="2"/>
          <w:sz w:val="22"/>
          <w:szCs w:val="22"/>
          <w:lang w:eastAsia="zh-CN"/>
        </w:rPr>
        <w:t xml:space="preserve"> agreed for further study. While mode 1 works for in-coverage scenario, mode 2 can work in both in-coverage and out-of-coverage scenario. In this contribution, mode 2 is discussed, and discussion about mode 1 is given in companion contribution </w:t>
      </w:r>
      <w:r w:rsidR="0068619D" w:rsidRPr="0028259B">
        <w:rPr>
          <w:rFonts w:eastAsia="Arial Unicode MS" w:cs="Arial"/>
          <w:kern w:val="2"/>
          <w:sz w:val="22"/>
          <w:szCs w:val="22"/>
          <w:lang w:eastAsia="zh-CN"/>
        </w:rPr>
        <w:t>[</w:t>
      </w:r>
      <w:r w:rsidR="006F7375" w:rsidRPr="0028259B">
        <w:rPr>
          <w:rFonts w:eastAsia="Arial Unicode MS" w:cs="Arial"/>
          <w:kern w:val="2"/>
          <w:sz w:val="22"/>
          <w:szCs w:val="22"/>
          <w:lang w:eastAsia="zh-CN"/>
        </w:rPr>
        <w:t>4</w:t>
      </w:r>
      <w:r w:rsidR="0068619D" w:rsidRPr="0028259B">
        <w:rPr>
          <w:rFonts w:eastAsia="Arial Unicode MS" w:cs="Arial"/>
          <w:kern w:val="2"/>
          <w:sz w:val="22"/>
          <w:szCs w:val="22"/>
          <w:lang w:eastAsia="zh-CN"/>
        </w:rPr>
        <w:t>].</w:t>
      </w:r>
    </w:p>
    <w:p w14:paraId="53442215" w14:textId="6484E08A" w:rsidR="00406E97" w:rsidRPr="00AD54DF" w:rsidRDefault="00406E97" w:rsidP="00AD54DF">
      <w:pPr>
        <w:pStyle w:val="3"/>
        <w:rPr>
          <w:lang w:eastAsia="zh-CN"/>
        </w:rPr>
      </w:pPr>
      <w:r w:rsidRPr="00AD54DF">
        <w:rPr>
          <w:lang w:eastAsia="zh-CN"/>
        </w:rPr>
        <w:t>Mode 2-a</w:t>
      </w:r>
    </w:p>
    <w:p w14:paraId="27BFB0FA" w14:textId="5C7E58EB" w:rsidR="000827D6" w:rsidRDefault="0068619D" w:rsidP="0068619D">
      <w:pPr>
        <w:spacing w:after="240"/>
        <w:jc w:val="both"/>
        <w:rPr>
          <w:rFonts w:eastAsia="Arial Unicode MS" w:cs="Arial"/>
          <w:kern w:val="2"/>
          <w:sz w:val="22"/>
          <w:szCs w:val="22"/>
          <w:lang w:eastAsia="zh-CN"/>
        </w:rPr>
      </w:pPr>
      <w:r>
        <w:rPr>
          <w:rFonts w:eastAsia="等线"/>
          <w:sz w:val="22"/>
          <w:szCs w:val="22"/>
          <w:lang w:eastAsia="zh-CN"/>
        </w:rPr>
        <w:t>I</w:t>
      </w:r>
      <w:r>
        <w:rPr>
          <w:rFonts w:eastAsia="等线" w:hint="eastAsia"/>
          <w:sz w:val="22"/>
          <w:szCs w:val="22"/>
          <w:lang w:eastAsia="zh-CN"/>
        </w:rPr>
        <w:t xml:space="preserve">n </w:t>
      </w:r>
      <w:r>
        <w:rPr>
          <w:rFonts w:eastAsia="等线"/>
          <w:sz w:val="22"/>
          <w:szCs w:val="22"/>
          <w:lang w:eastAsia="zh-CN"/>
        </w:rPr>
        <w:t xml:space="preserve">mode 2-a, sensing based resource selection is one of the main stream solution. </w:t>
      </w:r>
      <w:r>
        <w:rPr>
          <w:rFonts w:eastAsia="Arial Unicode MS" w:cs="Arial"/>
          <w:kern w:val="2"/>
          <w:sz w:val="22"/>
          <w:szCs w:val="22"/>
          <w:lang w:eastAsia="zh-CN"/>
        </w:rPr>
        <w:t xml:space="preserve">For periodic traffic, LTE V2X mode-4 resource selection mechanism can be baseline. For </w:t>
      </w:r>
      <w:r w:rsidR="00526ED8">
        <w:rPr>
          <w:rFonts w:eastAsia="Arial Unicode MS" w:cs="Arial"/>
          <w:kern w:val="2"/>
          <w:sz w:val="22"/>
          <w:szCs w:val="22"/>
          <w:lang w:eastAsia="zh-CN"/>
        </w:rPr>
        <w:t>a</w:t>
      </w:r>
      <w:r>
        <w:rPr>
          <w:rFonts w:eastAsia="Arial Unicode MS" w:cs="Arial"/>
          <w:kern w:val="2"/>
          <w:sz w:val="22"/>
          <w:szCs w:val="22"/>
          <w:lang w:eastAsia="zh-CN"/>
        </w:rPr>
        <w:t xml:space="preserve">periodic traffic, </w:t>
      </w:r>
      <w:r w:rsidR="00900A21">
        <w:rPr>
          <w:rFonts w:eastAsia="Arial Unicode MS" w:cs="Arial"/>
          <w:kern w:val="2"/>
          <w:sz w:val="22"/>
          <w:szCs w:val="22"/>
          <w:lang w:eastAsia="zh-CN"/>
        </w:rPr>
        <w:t>short-</w:t>
      </w:r>
      <w:r w:rsidR="00526ED8">
        <w:rPr>
          <w:rFonts w:eastAsia="Arial Unicode MS" w:cs="Arial"/>
          <w:kern w:val="2"/>
          <w:sz w:val="22"/>
          <w:szCs w:val="22"/>
          <w:lang w:eastAsia="zh-CN"/>
        </w:rPr>
        <w:t xml:space="preserve">term </w:t>
      </w:r>
      <w:r>
        <w:rPr>
          <w:rFonts w:eastAsia="Arial Unicode MS" w:cs="Arial"/>
          <w:kern w:val="2"/>
          <w:sz w:val="22"/>
          <w:szCs w:val="22"/>
          <w:lang w:eastAsia="zh-CN"/>
        </w:rPr>
        <w:t xml:space="preserve">resource </w:t>
      </w:r>
      <w:r w:rsidR="00526ED8">
        <w:rPr>
          <w:rFonts w:eastAsia="Arial Unicode MS" w:cs="Arial"/>
          <w:kern w:val="2"/>
          <w:sz w:val="22"/>
          <w:szCs w:val="22"/>
          <w:lang w:eastAsia="zh-CN"/>
        </w:rPr>
        <w:t xml:space="preserve">reservation and LBT based solution </w:t>
      </w:r>
      <w:proofErr w:type="gramStart"/>
      <w:r w:rsidR="00526ED8">
        <w:rPr>
          <w:rFonts w:eastAsia="Arial Unicode MS" w:cs="Arial"/>
          <w:kern w:val="2"/>
          <w:sz w:val="22"/>
          <w:szCs w:val="22"/>
          <w:lang w:eastAsia="zh-CN"/>
        </w:rPr>
        <w:t xml:space="preserve">similar </w:t>
      </w:r>
      <w:r w:rsidR="00882765">
        <w:rPr>
          <w:rFonts w:eastAsia="Arial Unicode MS" w:cs="Arial"/>
          <w:kern w:val="2"/>
          <w:sz w:val="22"/>
          <w:szCs w:val="22"/>
          <w:lang w:eastAsia="zh-CN"/>
        </w:rPr>
        <w:t>to</w:t>
      </w:r>
      <w:proofErr w:type="gramEnd"/>
      <w:r>
        <w:rPr>
          <w:rFonts w:eastAsia="Arial Unicode MS" w:cs="Arial"/>
          <w:kern w:val="2"/>
          <w:sz w:val="22"/>
          <w:szCs w:val="22"/>
          <w:lang w:eastAsia="zh-CN"/>
        </w:rPr>
        <w:t xml:space="preserve"> IE</w:t>
      </w:r>
      <w:r w:rsidR="00526ED8">
        <w:rPr>
          <w:rFonts w:eastAsia="Arial Unicode MS" w:cs="Arial"/>
          <w:kern w:val="2"/>
          <w:sz w:val="22"/>
          <w:szCs w:val="22"/>
          <w:lang w:eastAsia="zh-CN"/>
        </w:rPr>
        <w:t>EE 802.11p can be a start</w:t>
      </w:r>
      <w:r w:rsidR="00882765">
        <w:rPr>
          <w:rFonts w:eastAsia="Arial Unicode MS" w:cs="Arial"/>
          <w:kern w:val="2"/>
          <w:sz w:val="22"/>
          <w:szCs w:val="22"/>
          <w:lang w:eastAsia="zh-CN"/>
        </w:rPr>
        <w:t>ing</w:t>
      </w:r>
      <w:r w:rsidR="00526ED8">
        <w:rPr>
          <w:rFonts w:eastAsia="Arial Unicode MS" w:cs="Arial"/>
          <w:kern w:val="2"/>
          <w:sz w:val="22"/>
          <w:szCs w:val="22"/>
          <w:lang w:eastAsia="zh-CN"/>
        </w:rPr>
        <w:t xml:space="preserve"> point, </w:t>
      </w:r>
      <w:r w:rsidR="0017462C">
        <w:rPr>
          <w:rFonts w:eastAsia="Arial Unicode MS" w:cs="Arial"/>
          <w:kern w:val="2"/>
          <w:sz w:val="22"/>
          <w:szCs w:val="22"/>
          <w:lang w:eastAsia="zh-CN"/>
        </w:rPr>
        <w:t>but such solution</w:t>
      </w:r>
      <w:r w:rsidR="00526ED8">
        <w:rPr>
          <w:rFonts w:eastAsia="Arial Unicode MS" w:cs="Arial"/>
          <w:kern w:val="2"/>
          <w:sz w:val="22"/>
          <w:szCs w:val="22"/>
          <w:lang w:eastAsia="zh-CN"/>
        </w:rPr>
        <w:t xml:space="preserve"> may suffer</w:t>
      </w:r>
      <w:r>
        <w:rPr>
          <w:rFonts w:eastAsia="Arial Unicode MS" w:cs="Arial"/>
          <w:kern w:val="2"/>
          <w:sz w:val="22"/>
          <w:szCs w:val="22"/>
          <w:lang w:eastAsia="zh-CN"/>
        </w:rPr>
        <w:t xml:space="preserve"> from </w:t>
      </w:r>
      <w:r w:rsidR="00526ED8">
        <w:rPr>
          <w:rFonts w:eastAsia="Arial Unicode MS" w:cs="Arial"/>
          <w:kern w:val="2"/>
          <w:sz w:val="22"/>
          <w:szCs w:val="22"/>
          <w:lang w:eastAsia="zh-CN"/>
        </w:rPr>
        <w:t>low packet transmission reliability in high traffic density case</w:t>
      </w:r>
      <w:r>
        <w:rPr>
          <w:rFonts w:eastAsia="Arial Unicode MS" w:cs="Arial"/>
          <w:kern w:val="2"/>
          <w:sz w:val="22"/>
          <w:szCs w:val="22"/>
          <w:lang w:eastAsia="zh-CN"/>
        </w:rPr>
        <w:t xml:space="preserve">. Therefore, </w:t>
      </w:r>
      <w:r w:rsidR="00526ED8">
        <w:rPr>
          <w:rFonts w:eastAsia="Arial Unicode MS" w:cs="Arial"/>
          <w:kern w:val="2"/>
          <w:sz w:val="22"/>
          <w:szCs w:val="22"/>
          <w:lang w:eastAsia="zh-CN"/>
        </w:rPr>
        <w:t>transmission reliability of mode 2-a need</w:t>
      </w:r>
      <w:r w:rsidR="0017462C">
        <w:rPr>
          <w:rFonts w:eastAsia="Arial Unicode MS" w:cs="Arial"/>
          <w:kern w:val="2"/>
          <w:sz w:val="22"/>
          <w:szCs w:val="22"/>
          <w:lang w:eastAsia="zh-CN"/>
        </w:rPr>
        <w:t>s</w:t>
      </w:r>
      <w:r w:rsidR="00526ED8">
        <w:rPr>
          <w:rFonts w:eastAsia="Arial Unicode MS" w:cs="Arial"/>
          <w:kern w:val="2"/>
          <w:sz w:val="22"/>
          <w:szCs w:val="22"/>
          <w:lang w:eastAsia="zh-CN"/>
        </w:rPr>
        <w:t xml:space="preserve"> to be carefully validated. </w:t>
      </w:r>
    </w:p>
    <w:p w14:paraId="779C7047" w14:textId="42CF2A5D" w:rsidR="00311E39" w:rsidRPr="00AD54DF" w:rsidRDefault="00311E39" w:rsidP="000827D6">
      <w:pPr>
        <w:spacing w:after="240"/>
        <w:jc w:val="both"/>
        <w:rPr>
          <w:rFonts w:eastAsia="Arial Unicode MS" w:cs="Arial"/>
          <w:b/>
          <w:kern w:val="2"/>
          <w:sz w:val="22"/>
          <w:szCs w:val="22"/>
          <w:lang w:eastAsia="zh-CN"/>
        </w:rPr>
      </w:pPr>
      <w:r w:rsidRPr="00AD54DF">
        <w:rPr>
          <w:rFonts w:eastAsia="Arial Unicode MS" w:cs="Arial"/>
          <w:b/>
          <w:kern w:val="2"/>
          <w:sz w:val="22"/>
          <w:szCs w:val="22"/>
          <w:lang w:eastAsia="zh-CN"/>
        </w:rPr>
        <w:t>Observation</w:t>
      </w:r>
      <w:r w:rsidR="007B6C66">
        <w:rPr>
          <w:rFonts w:eastAsia="Arial Unicode MS" w:cs="Arial"/>
          <w:b/>
          <w:kern w:val="2"/>
          <w:sz w:val="22"/>
          <w:szCs w:val="22"/>
          <w:lang w:eastAsia="zh-CN"/>
        </w:rPr>
        <w:t xml:space="preserve"> 1</w:t>
      </w:r>
      <w:r w:rsidRPr="00AD54DF">
        <w:rPr>
          <w:rFonts w:eastAsia="Arial Unicode MS" w:cs="Arial"/>
          <w:b/>
          <w:kern w:val="2"/>
          <w:sz w:val="22"/>
          <w:szCs w:val="22"/>
          <w:lang w:eastAsia="zh-CN"/>
        </w:rPr>
        <w:t xml:space="preserve">: </w:t>
      </w:r>
      <w:r>
        <w:rPr>
          <w:rFonts w:eastAsia="Arial Unicode MS" w:cs="Arial"/>
          <w:b/>
          <w:kern w:val="2"/>
          <w:sz w:val="22"/>
          <w:szCs w:val="22"/>
          <w:lang w:eastAsia="zh-CN"/>
        </w:rPr>
        <w:t>M</w:t>
      </w:r>
      <w:r w:rsidRPr="00AD54DF">
        <w:rPr>
          <w:rFonts w:eastAsia="Arial Unicode MS" w:cs="Arial"/>
          <w:b/>
          <w:kern w:val="2"/>
          <w:sz w:val="22"/>
          <w:szCs w:val="22"/>
          <w:lang w:eastAsia="zh-CN"/>
        </w:rPr>
        <w:t>ode 2-a may suffer from low packet transmission reliability in high traffic density case</w:t>
      </w:r>
      <w:r>
        <w:rPr>
          <w:rFonts w:eastAsia="Arial Unicode MS" w:cs="Arial"/>
          <w:b/>
          <w:kern w:val="2"/>
          <w:sz w:val="22"/>
          <w:szCs w:val="22"/>
          <w:lang w:eastAsia="zh-CN"/>
        </w:rPr>
        <w:t>.</w:t>
      </w:r>
    </w:p>
    <w:p w14:paraId="122C7782" w14:textId="2EFC6E9B" w:rsidR="000827D6" w:rsidRDefault="000827D6" w:rsidP="000827D6">
      <w:pPr>
        <w:spacing w:after="240"/>
        <w:jc w:val="both"/>
        <w:rPr>
          <w:rFonts w:eastAsia="Arial Unicode MS" w:cs="Arial"/>
          <w:kern w:val="2"/>
          <w:sz w:val="22"/>
          <w:szCs w:val="22"/>
          <w:lang w:eastAsia="zh-CN"/>
        </w:rPr>
      </w:pPr>
      <w:r>
        <w:rPr>
          <w:rFonts w:eastAsia="Arial Unicode MS" w:cs="Arial"/>
          <w:kern w:val="2"/>
          <w:sz w:val="22"/>
          <w:szCs w:val="22"/>
          <w:lang w:eastAsia="zh-CN"/>
        </w:rPr>
        <w:t>Moreover,</w:t>
      </w:r>
      <w:r w:rsidR="00406E97">
        <w:rPr>
          <w:rFonts w:eastAsia="Arial Unicode MS" w:cs="Arial"/>
          <w:kern w:val="2"/>
          <w:sz w:val="22"/>
          <w:szCs w:val="22"/>
          <w:lang w:eastAsia="zh-CN"/>
        </w:rPr>
        <w:t xml:space="preserve"> </w:t>
      </w:r>
      <w:r w:rsidRPr="00DB7BEC">
        <w:rPr>
          <w:rFonts w:eastAsia="Arial Unicode MS" w:cs="Arial"/>
          <w:kern w:val="2"/>
          <w:sz w:val="22"/>
          <w:szCs w:val="22"/>
          <w:lang w:eastAsia="zh-CN"/>
        </w:rPr>
        <w:t>transmission link is sensitive to blockage</w:t>
      </w:r>
      <w:r w:rsidR="00406E97">
        <w:rPr>
          <w:rFonts w:eastAsia="Arial Unicode MS" w:cs="Arial"/>
          <w:kern w:val="2"/>
          <w:sz w:val="22"/>
          <w:szCs w:val="22"/>
          <w:lang w:eastAsia="zh-CN"/>
        </w:rPr>
        <w:t xml:space="preserve"> in FR2,</w:t>
      </w:r>
      <w:r w:rsidRPr="00DB7BEC">
        <w:rPr>
          <w:rFonts w:eastAsia="Arial Unicode MS" w:cs="Arial"/>
          <w:kern w:val="2"/>
          <w:sz w:val="22"/>
          <w:szCs w:val="22"/>
          <w:lang w:eastAsia="zh-CN"/>
        </w:rPr>
        <w:t xml:space="preserve"> sensing based resource allocation may be problematic </w:t>
      </w:r>
      <w:r w:rsidR="00311E39">
        <w:rPr>
          <w:rFonts w:eastAsia="Arial Unicode MS" w:cs="Arial"/>
          <w:kern w:val="2"/>
          <w:sz w:val="22"/>
          <w:szCs w:val="22"/>
          <w:lang w:eastAsia="zh-CN"/>
        </w:rPr>
        <w:t>in FR2</w:t>
      </w:r>
      <w:r w:rsidR="0017462C">
        <w:rPr>
          <w:rFonts w:eastAsia="Arial Unicode MS" w:cs="Arial"/>
          <w:kern w:val="2"/>
          <w:sz w:val="22"/>
          <w:szCs w:val="22"/>
          <w:lang w:eastAsia="zh-CN"/>
        </w:rPr>
        <w:t>,</w:t>
      </w:r>
      <w:r w:rsidR="00311E39">
        <w:rPr>
          <w:rFonts w:eastAsia="Arial Unicode MS" w:cs="Arial"/>
          <w:kern w:val="2"/>
          <w:sz w:val="22"/>
          <w:szCs w:val="22"/>
          <w:lang w:eastAsia="zh-CN"/>
        </w:rPr>
        <w:t xml:space="preserve"> </w:t>
      </w:r>
      <w:r w:rsidRPr="00DB7BEC">
        <w:rPr>
          <w:rFonts w:eastAsia="Arial Unicode MS" w:cs="Arial"/>
          <w:kern w:val="2"/>
          <w:sz w:val="22"/>
          <w:szCs w:val="22"/>
          <w:lang w:eastAsia="zh-CN"/>
        </w:rPr>
        <w:t>because sensing result may be not accurate due to blockage</w:t>
      </w:r>
      <w:r>
        <w:rPr>
          <w:rFonts w:eastAsia="Arial Unicode MS" w:cs="Arial"/>
          <w:kern w:val="2"/>
          <w:sz w:val="22"/>
          <w:szCs w:val="22"/>
          <w:lang w:eastAsia="zh-CN"/>
        </w:rPr>
        <w:t xml:space="preserve">, e.g., blockage incur hidden node as shown in Fig. </w:t>
      </w:r>
      <w:r w:rsidR="0017462C">
        <w:rPr>
          <w:rFonts w:eastAsia="Arial Unicode MS" w:cs="Arial"/>
          <w:kern w:val="2"/>
          <w:sz w:val="22"/>
          <w:szCs w:val="22"/>
          <w:lang w:eastAsia="zh-CN"/>
        </w:rPr>
        <w:t>1</w:t>
      </w:r>
      <w:r w:rsidRPr="00DB7BEC">
        <w:rPr>
          <w:rFonts w:eastAsia="Arial Unicode MS" w:cs="Arial"/>
          <w:kern w:val="2"/>
          <w:sz w:val="22"/>
          <w:szCs w:val="22"/>
          <w:lang w:eastAsia="zh-CN"/>
        </w:rPr>
        <w:t>.</w:t>
      </w:r>
    </w:p>
    <w:p w14:paraId="4EF16E1F" w14:textId="77777777" w:rsidR="000827D6" w:rsidRDefault="000827D6" w:rsidP="000827D6">
      <w:pPr>
        <w:spacing w:after="240"/>
        <w:jc w:val="both"/>
        <w:rPr>
          <w:rFonts w:eastAsia="Arial Unicode MS" w:cs="Arial"/>
          <w:kern w:val="2"/>
          <w:sz w:val="22"/>
          <w:szCs w:val="22"/>
          <w:lang w:eastAsia="zh-CN"/>
        </w:rPr>
      </w:pPr>
    </w:p>
    <w:p w14:paraId="1F1A886F" w14:textId="77777777" w:rsidR="000827D6" w:rsidRDefault="000827D6" w:rsidP="000827D6">
      <w:pPr>
        <w:keepNext/>
        <w:spacing w:after="240"/>
        <w:jc w:val="center"/>
      </w:pPr>
      <w:r w:rsidRPr="007E0ACC">
        <w:rPr>
          <w:noProof/>
          <w:lang w:val="en-US" w:eastAsia="ja-JP"/>
        </w:rPr>
        <w:drawing>
          <wp:inline distT="0" distB="0" distL="0" distR="0" wp14:anchorId="78646C1F" wp14:editId="4009117B">
            <wp:extent cx="4572000" cy="1312158"/>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4693" cy="1321541"/>
                    </a:xfrm>
                    <a:prstGeom prst="rect">
                      <a:avLst/>
                    </a:prstGeom>
                    <a:noFill/>
                    <a:ln>
                      <a:noFill/>
                    </a:ln>
                  </pic:spPr>
                </pic:pic>
              </a:graphicData>
            </a:graphic>
          </wp:inline>
        </w:drawing>
      </w:r>
    </w:p>
    <w:p w14:paraId="57F0D6C0" w14:textId="252BFD90" w:rsidR="000827D6" w:rsidRPr="00450CAC" w:rsidRDefault="000827D6" w:rsidP="000827D6">
      <w:pPr>
        <w:pStyle w:val="ad"/>
        <w:jc w:val="center"/>
        <w:rPr>
          <w:sz w:val="22"/>
          <w:szCs w:val="22"/>
        </w:rPr>
      </w:pPr>
      <w:r w:rsidRPr="00450CAC">
        <w:rPr>
          <w:sz w:val="22"/>
          <w:szCs w:val="22"/>
        </w:rPr>
        <w:t xml:space="preserve">Figure </w:t>
      </w:r>
      <w:r w:rsidR="0017462C">
        <w:rPr>
          <w:sz w:val="22"/>
          <w:szCs w:val="22"/>
        </w:rPr>
        <w:t>1</w:t>
      </w:r>
      <w:r w:rsidRPr="00450CAC">
        <w:rPr>
          <w:sz w:val="22"/>
          <w:szCs w:val="22"/>
        </w:rPr>
        <w:t>: Hidden node due to blockage</w:t>
      </w:r>
    </w:p>
    <w:p w14:paraId="4D6B6814" w14:textId="77777777" w:rsidR="000827D6" w:rsidRPr="00DB7BEC" w:rsidRDefault="000827D6" w:rsidP="000827D6">
      <w:pPr>
        <w:spacing w:after="240"/>
        <w:jc w:val="center"/>
        <w:rPr>
          <w:rFonts w:eastAsia="Arial Unicode MS" w:cs="Arial"/>
          <w:kern w:val="2"/>
          <w:sz w:val="22"/>
          <w:szCs w:val="22"/>
          <w:lang w:eastAsia="zh-CN"/>
        </w:rPr>
      </w:pPr>
    </w:p>
    <w:p w14:paraId="41DDA8FF" w14:textId="2C2E95FA" w:rsidR="000827D6" w:rsidRDefault="000827D6" w:rsidP="000827D6">
      <w:pPr>
        <w:spacing w:after="240"/>
        <w:jc w:val="both"/>
        <w:rPr>
          <w:rFonts w:eastAsia="Arial Unicode MS" w:cs="Arial"/>
          <w:kern w:val="2"/>
          <w:sz w:val="22"/>
          <w:szCs w:val="22"/>
          <w:lang w:eastAsia="zh-CN"/>
        </w:rPr>
      </w:pPr>
      <w:r w:rsidRPr="00DB7BEC">
        <w:rPr>
          <w:rFonts w:eastAsia="Arial Unicode MS" w:cs="Arial"/>
          <w:b/>
          <w:kern w:val="2"/>
          <w:sz w:val="22"/>
          <w:szCs w:val="22"/>
          <w:lang w:eastAsia="zh-CN"/>
        </w:rPr>
        <w:t>Observation</w:t>
      </w:r>
      <w:r w:rsidR="007B6C66">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Pr="00A54823">
        <w:rPr>
          <w:rFonts w:eastAsia="Arial Unicode MS" w:cs="Arial"/>
          <w:b/>
          <w:kern w:val="2"/>
          <w:sz w:val="22"/>
          <w:szCs w:val="22"/>
          <w:lang w:eastAsia="zh-CN"/>
        </w:rPr>
        <w:t>deteriorate</w:t>
      </w:r>
      <w:r w:rsidRPr="00DB7BEC">
        <w:rPr>
          <w:rFonts w:eastAsia="Arial Unicode MS" w:cs="Arial"/>
          <w:b/>
          <w:kern w:val="2"/>
          <w:sz w:val="22"/>
          <w:szCs w:val="22"/>
          <w:lang w:eastAsia="zh-CN"/>
        </w:rPr>
        <w:t xml:space="preserve"> </w:t>
      </w:r>
      <w:r w:rsidR="00311E39">
        <w:rPr>
          <w:rFonts w:eastAsia="Arial Unicode MS" w:cs="Arial"/>
          <w:b/>
          <w:kern w:val="2"/>
          <w:sz w:val="22"/>
          <w:szCs w:val="22"/>
          <w:lang w:eastAsia="zh-CN"/>
        </w:rPr>
        <w:t>sensing accuracy</w:t>
      </w:r>
      <w:r w:rsidRPr="00DB7BEC">
        <w:rPr>
          <w:rFonts w:eastAsia="Arial Unicode MS" w:cs="Arial"/>
          <w:b/>
          <w:kern w:val="2"/>
          <w:sz w:val="22"/>
          <w:szCs w:val="22"/>
          <w:lang w:eastAsia="zh-CN"/>
        </w:rPr>
        <w:t xml:space="preserve"> in FR2</w:t>
      </w:r>
      <w:r w:rsidR="00311E39">
        <w:rPr>
          <w:rFonts w:eastAsia="Arial Unicode MS" w:cs="Arial"/>
          <w:b/>
          <w:kern w:val="2"/>
          <w:sz w:val="22"/>
          <w:szCs w:val="22"/>
          <w:lang w:eastAsia="zh-CN"/>
        </w:rPr>
        <w:t>,</w:t>
      </w:r>
      <w:r w:rsidRPr="00DB7BEC">
        <w:rPr>
          <w:rFonts w:eastAsia="Arial Unicode MS" w:cs="Arial"/>
          <w:b/>
          <w:kern w:val="2"/>
          <w:sz w:val="22"/>
          <w:szCs w:val="22"/>
          <w:lang w:eastAsia="zh-CN"/>
        </w:rPr>
        <w:t xml:space="preserve"> which will impact the effectiveness of </w:t>
      </w:r>
      <w:proofErr w:type="gramStart"/>
      <w:r w:rsidRPr="00DB7BEC">
        <w:rPr>
          <w:rFonts w:eastAsia="Arial Unicode MS" w:cs="Arial"/>
          <w:b/>
          <w:kern w:val="2"/>
          <w:sz w:val="22"/>
          <w:szCs w:val="22"/>
          <w:lang w:eastAsia="zh-CN"/>
        </w:rPr>
        <w:t>sensing</w:t>
      </w:r>
      <w:r w:rsidR="0017462C">
        <w:rPr>
          <w:rFonts w:eastAsia="Arial Unicode MS" w:cs="Arial"/>
          <w:b/>
          <w:kern w:val="2"/>
          <w:sz w:val="22"/>
          <w:szCs w:val="22"/>
          <w:lang w:eastAsia="zh-CN"/>
        </w:rPr>
        <w:t xml:space="preserve"> </w:t>
      </w:r>
      <w:r w:rsidRPr="00DB7BEC">
        <w:rPr>
          <w:rFonts w:eastAsia="Arial Unicode MS" w:cs="Arial"/>
          <w:b/>
          <w:kern w:val="2"/>
          <w:sz w:val="22"/>
          <w:szCs w:val="22"/>
          <w:lang w:eastAsia="zh-CN"/>
        </w:rPr>
        <w:t>based</w:t>
      </w:r>
      <w:proofErr w:type="gramEnd"/>
      <w:r w:rsidRPr="00DB7BEC">
        <w:rPr>
          <w:rFonts w:eastAsia="Arial Unicode MS" w:cs="Arial"/>
          <w:b/>
          <w:kern w:val="2"/>
          <w:sz w:val="22"/>
          <w:szCs w:val="22"/>
          <w:lang w:eastAsia="zh-CN"/>
        </w:rPr>
        <w:t xml:space="preserve"> resource selection</w:t>
      </w:r>
      <w:r w:rsidR="00311E39">
        <w:rPr>
          <w:rFonts w:eastAsia="Arial Unicode MS" w:cs="Arial"/>
          <w:b/>
          <w:kern w:val="2"/>
          <w:sz w:val="22"/>
          <w:szCs w:val="22"/>
          <w:lang w:eastAsia="zh-CN"/>
        </w:rPr>
        <w:t>, e.g., mode 2-a</w:t>
      </w:r>
      <w:r w:rsidRPr="00DB7BEC">
        <w:rPr>
          <w:rFonts w:eastAsia="Arial Unicode MS" w:cs="Arial"/>
          <w:b/>
          <w:kern w:val="2"/>
          <w:sz w:val="22"/>
          <w:szCs w:val="22"/>
          <w:lang w:eastAsia="zh-CN"/>
        </w:rPr>
        <w:t>.</w:t>
      </w:r>
    </w:p>
    <w:p w14:paraId="2FE4CC75" w14:textId="522FCED8" w:rsidR="0068619D" w:rsidRDefault="00406E97" w:rsidP="0068619D">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Based on </w:t>
      </w:r>
      <w:r w:rsidR="00F153EA">
        <w:rPr>
          <w:rFonts w:eastAsia="Arial Unicode MS" w:cs="Arial"/>
          <w:kern w:val="2"/>
          <w:sz w:val="22"/>
          <w:szCs w:val="22"/>
          <w:lang w:eastAsia="zh-CN"/>
        </w:rPr>
        <w:t xml:space="preserve">the </w:t>
      </w:r>
      <w:r>
        <w:rPr>
          <w:rFonts w:eastAsia="Arial Unicode MS" w:cs="Arial"/>
          <w:kern w:val="2"/>
          <w:sz w:val="22"/>
          <w:szCs w:val="22"/>
          <w:lang w:eastAsia="zh-CN"/>
        </w:rPr>
        <w:t xml:space="preserve">above discussion, </w:t>
      </w:r>
      <w:r w:rsidR="00311E39">
        <w:rPr>
          <w:rFonts w:eastAsia="Arial Unicode MS" w:cs="Arial"/>
          <w:kern w:val="2"/>
          <w:sz w:val="22"/>
          <w:szCs w:val="22"/>
          <w:lang w:eastAsia="zh-CN"/>
        </w:rPr>
        <w:t xml:space="preserve">it should be studied whether use of </w:t>
      </w:r>
      <w:r w:rsidR="000827D6">
        <w:rPr>
          <w:rFonts w:eastAsia="Arial Unicode MS" w:cs="Arial"/>
          <w:kern w:val="2"/>
          <w:sz w:val="22"/>
          <w:szCs w:val="22"/>
          <w:lang w:eastAsia="zh-CN"/>
        </w:rPr>
        <w:t xml:space="preserve">mode 2-a </w:t>
      </w:r>
      <w:r w:rsidR="0017462C">
        <w:rPr>
          <w:rFonts w:eastAsia="Arial Unicode MS" w:cs="Arial"/>
          <w:kern w:val="2"/>
          <w:sz w:val="22"/>
          <w:szCs w:val="22"/>
          <w:lang w:eastAsia="zh-CN"/>
        </w:rPr>
        <w:t xml:space="preserve">should </w:t>
      </w:r>
      <w:r w:rsidR="00311E39">
        <w:rPr>
          <w:rFonts w:eastAsia="Arial Unicode MS" w:cs="Arial"/>
          <w:kern w:val="2"/>
          <w:sz w:val="22"/>
          <w:szCs w:val="22"/>
          <w:lang w:eastAsia="zh-CN"/>
        </w:rPr>
        <w:t>depend on</w:t>
      </w:r>
      <w:r>
        <w:rPr>
          <w:rFonts w:eastAsia="Arial Unicode MS" w:cs="Arial"/>
          <w:kern w:val="2"/>
          <w:sz w:val="22"/>
          <w:szCs w:val="22"/>
          <w:lang w:eastAsia="zh-CN"/>
        </w:rPr>
        <w:t xml:space="preserve"> scenarios</w:t>
      </w:r>
      <w:r>
        <w:rPr>
          <w:rFonts w:eastAsia="Arial Unicode MS" w:cs="Arial" w:hint="eastAsia"/>
          <w:kern w:val="2"/>
          <w:sz w:val="22"/>
          <w:szCs w:val="22"/>
          <w:lang w:eastAsia="zh-CN"/>
        </w:rPr>
        <w:t>, e.g.,</w:t>
      </w:r>
      <w:r>
        <w:rPr>
          <w:rFonts w:eastAsia="Arial Unicode MS" w:cs="Arial"/>
          <w:kern w:val="2"/>
          <w:sz w:val="22"/>
          <w:szCs w:val="22"/>
          <w:lang w:eastAsia="zh-CN"/>
        </w:rPr>
        <w:t xml:space="preserve"> </w:t>
      </w:r>
      <w:r w:rsidR="000827D6">
        <w:rPr>
          <w:rFonts w:eastAsia="Arial Unicode MS" w:cs="Arial"/>
          <w:kern w:val="2"/>
          <w:sz w:val="22"/>
          <w:szCs w:val="22"/>
          <w:lang w:eastAsia="zh-CN"/>
        </w:rPr>
        <w:t xml:space="preserve">depending on service/packet </w:t>
      </w:r>
      <w:r>
        <w:rPr>
          <w:rFonts w:eastAsia="Arial Unicode MS" w:cs="Arial"/>
          <w:kern w:val="2"/>
          <w:sz w:val="22"/>
          <w:szCs w:val="22"/>
          <w:lang w:eastAsia="zh-CN"/>
        </w:rPr>
        <w:t>reliability requirement</w:t>
      </w:r>
      <w:r w:rsidR="000827D6">
        <w:rPr>
          <w:rFonts w:eastAsia="Arial Unicode MS" w:cs="Arial"/>
          <w:kern w:val="2"/>
          <w:sz w:val="22"/>
          <w:szCs w:val="22"/>
          <w:lang w:eastAsia="zh-CN"/>
        </w:rPr>
        <w:t xml:space="preserve">, </w:t>
      </w:r>
      <w:r>
        <w:rPr>
          <w:rFonts w:eastAsia="Arial Unicode MS" w:cs="Arial"/>
          <w:kern w:val="2"/>
          <w:sz w:val="22"/>
          <w:szCs w:val="22"/>
          <w:lang w:eastAsia="zh-CN"/>
        </w:rPr>
        <w:t>depending</w:t>
      </w:r>
      <w:r w:rsidR="000827D6">
        <w:rPr>
          <w:rFonts w:eastAsia="Arial Unicode MS" w:cs="Arial"/>
          <w:kern w:val="2"/>
          <w:sz w:val="22"/>
          <w:szCs w:val="22"/>
          <w:lang w:eastAsia="zh-CN"/>
        </w:rPr>
        <w:t xml:space="preserve"> on traffic density </w:t>
      </w:r>
      <w:r>
        <w:rPr>
          <w:rFonts w:eastAsia="Arial Unicode MS" w:cs="Arial"/>
          <w:kern w:val="2"/>
          <w:sz w:val="22"/>
          <w:szCs w:val="22"/>
          <w:lang w:eastAsia="zh-CN"/>
        </w:rPr>
        <w:t>and/or depending on carrier frequency</w:t>
      </w:r>
      <w:r w:rsidR="0017462C">
        <w:rPr>
          <w:rFonts w:eastAsia="Arial Unicode MS" w:cs="Arial"/>
          <w:kern w:val="2"/>
          <w:sz w:val="22"/>
          <w:szCs w:val="22"/>
          <w:lang w:eastAsia="zh-CN"/>
        </w:rPr>
        <w:t>.</w:t>
      </w:r>
    </w:p>
    <w:p w14:paraId="49255586" w14:textId="232C56CB" w:rsidR="00311E39" w:rsidRPr="00311E39" w:rsidRDefault="0068619D" w:rsidP="00AD54DF">
      <w:pPr>
        <w:jc w:val="both"/>
        <w:rPr>
          <w:rFonts w:eastAsia="Arial Unicode MS" w:cs="Arial"/>
          <w:b/>
          <w:kern w:val="2"/>
          <w:sz w:val="22"/>
          <w:szCs w:val="22"/>
          <w:lang w:eastAsia="zh-CN"/>
        </w:rPr>
      </w:pPr>
      <w:r w:rsidRPr="00311E39">
        <w:rPr>
          <w:rFonts w:eastAsia="Arial Unicode MS" w:cs="Arial"/>
          <w:b/>
          <w:kern w:val="2"/>
          <w:sz w:val="22"/>
          <w:szCs w:val="22"/>
          <w:lang w:eastAsia="zh-CN"/>
        </w:rPr>
        <w:t>Proposal</w:t>
      </w:r>
      <w:r w:rsidR="0028259B">
        <w:rPr>
          <w:rFonts w:eastAsia="Arial Unicode MS" w:cs="Arial"/>
          <w:b/>
          <w:kern w:val="2"/>
          <w:sz w:val="22"/>
          <w:szCs w:val="22"/>
          <w:lang w:eastAsia="zh-CN"/>
        </w:rPr>
        <w:t xml:space="preserve"> 4</w:t>
      </w:r>
      <w:r w:rsidRPr="00311E39">
        <w:rPr>
          <w:rFonts w:eastAsia="Arial Unicode MS" w:cs="Arial"/>
          <w:b/>
          <w:kern w:val="2"/>
          <w:sz w:val="22"/>
          <w:szCs w:val="22"/>
          <w:lang w:eastAsia="zh-CN"/>
        </w:rPr>
        <w:t xml:space="preserve">: </w:t>
      </w:r>
      <w:r w:rsidR="00406E97" w:rsidRPr="00311E39">
        <w:rPr>
          <w:rFonts w:eastAsia="Arial Unicode MS" w:cs="Arial"/>
          <w:b/>
          <w:kern w:val="2"/>
          <w:sz w:val="22"/>
          <w:szCs w:val="22"/>
          <w:lang w:eastAsia="zh-CN"/>
        </w:rPr>
        <w:t>Further study the operation scenario of mode 2-a</w:t>
      </w:r>
      <w:r w:rsidR="00311E39">
        <w:rPr>
          <w:rFonts w:eastAsia="Arial Unicode MS" w:cs="Arial"/>
          <w:b/>
          <w:kern w:val="2"/>
          <w:sz w:val="22"/>
          <w:szCs w:val="22"/>
          <w:lang w:eastAsia="zh-CN"/>
        </w:rPr>
        <w:t>.</w:t>
      </w:r>
    </w:p>
    <w:p w14:paraId="3E3E9DCB" w14:textId="3072C7FE" w:rsidR="00311E39" w:rsidRPr="00AD54DF" w:rsidRDefault="00311E39" w:rsidP="00AD54DF">
      <w:pPr>
        <w:pStyle w:val="aff2"/>
        <w:numPr>
          <w:ilvl w:val="0"/>
          <w:numId w:val="67"/>
        </w:numPr>
        <w:ind w:firstLineChars="0"/>
        <w:jc w:val="both"/>
        <w:rPr>
          <w:rFonts w:eastAsia="Arial Unicode MS" w:cs="Times New Roman"/>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se of mode 2-a depending on service/packet reliability requirement</w:t>
      </w:r>
      <w:r>
        <w:rPr>
          <w:rFonts w:ascii="Times New Roman" w:eastAsia="Arial Unicode MS" w:hAnsi="Times New Roman" w:cs="Times New Roman"/>
          <w:b/>
          <w:kern w:val="2"/>
          <w:sz w:val="22"/>
          <w:szCs w:val="22"/>
        </w:rPr>
        <w:t>.</w:t>
      </w:r>
    </w:p>
    <w:p w14:paraId="3F471524" w14:textId="7756BC88" w:rsidR="00311E39" w:rsidRPr="00AD54DF" w:rsidRDefault="00311E39" w:rsidP="00AD54DF">
      <w:pPr>
        <w:pStyle w:val="aff2"/>
        <w:numPr>
          <w:ilvl w:val="0"/>
          <w:numId w:val="67"/>
        </w:numPr>
        <w:ind w:firstLineChars="0"/>
        <w:jc w:val="both"/>
        <w:rPr>
          <w:rFonts w:eastAsia="Arial Unicode MS" w:cs="Times New Roman"/>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se of mode 2-a depending on traffic density</w:t>
      </w:r>
      <w:r>
        <w:rPr>
          <w:rFonts w:ascii="Times New Roman" w:eastAsia="Arial Unicode MS" w:hAnsi="Times New Roman" w:cs="Times New Roman"/>
          <w:b/>
          <w:kern w:val="2"/>
          <w:sz w:val="22"/>
          <w:szCs w:val="22"/>
        </w:rPr>
        <w:t>.</w:t>
      </w:r>
    </w:p>
    <w:p w14:paraId="5BB42B8F" w14:textId="0F1F04DF" w:rsidR="00311E39" w:rsidRPr="0028259B" w:rsidRDefault="00311E39" w:rsidP="0028259B">
      <w:pPr>
        <w:pStyle w:val="aff2"/>
        <w:numPr>
          <w:ilvl w:val="0"/>
          <w:numId w:val="67"/>
        </w:numPr>
        <w:ind w:firstLineChars="0"/>
        <w:jc w:val="both"/>
        <w:rPr>
          <w:rFonts w:eastAsia="Arial Unicode MS" w:cs="Arial"/>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 xml:space="preserve">se of mode 2-a </w:t>
      </w:r>
      <w:r w:rsidR="00134756">
        <w:rPr>
          <w:rFonts w:ascii="Times New Roman" w:eastAsia="Arial Unicode MS" w:hAnsi="Times New Roman" w:cs="Times New Roman"/>
          <w:b/>
          <w:kern w:val="2"/>
          <w:sz w:val="22"/>
          <w:szCs w:val="22"/>
        </w:rPr>
        <w:t xml:space="preserve">depending </w:t>
      </w:r>
      <w:r w:rsidRPr="00AD54DF">
        <w:rPr>
          <w:rFonts w:ascii="Times New Roman" w:eastAsia="Arial Unicode MS" w:hAnsi="Times New Roman" w:cs="Times New Roman"/>
          <w:b/>
          <w:kern w:val="2"/>
          <w:sz w:val="22"/>
          <w:szCs w:val="22"/>
        </w:rPr>
        <w:t>on carrier frequency</w:t>
      </w:r>
      <w:r>
        <w:rPr>
          <w:rFonts w:ascii="Times New Roman" w:eastAsia="Arial Unicode MS" w:hAnsi="Times New Roman" w:cs="Times New Roman"/>
          <w:b/>
          <w:kern w:val="2"/>
          <w:sz w:val="22"/>
          <w:szCs w:val="22"/>
        </w:rPr>
        <w:t>.</w:t>
      </w:r>
    </w:p>
    <w:p w14:paraId="2A2C05E4" w14:textId="13C15DDE" w:rsidR="00406E97" w:rsidRPr="00AD54DF" w:rsidRDefault="00406E97" w:rsidP="00AD54DF">
      <w:pPr>
        <w:pStyle w:val="3"/>
        <w:rPr>
          <w:lang w:eastAsia="zh-CN"/>
        </w:rPr>
      </w:pPr>
      <w:r w:rsidRPr="00AD54DF">
        <w:rPr>
          <w:lang w:eastAsia="zh-CN"/>
        </w:rPr>
        <w:t>Mode 2-c</w:t>
      </w:r>
    </w:p>
    <w:p w14:paraId="09D340E0" w14:textId="4A3D9559" w:rsidR="00406E97" w:rsidRDefault="00526ED8" w:rsidP="0068619D">
      <w:pPr>
        <w:spacing w:after="240"/>
        <w:jc w:val="both"/>
        <w:rPr>
          <w:rFonts w:eastAsia="Arial Unicode MS" w:cs="Arial"/>
          <w:kern w:val="2"/>
          <w:sz w:val="22"/>
          <w:szCs w:val="22"/>
          <w:lang w:eastAsia="zh-CN"/>
        </w:rPr>
      </w:pPr>
      <w:r w:rsidRPr="00AD54DF">
        <w:rPr>
          <w:rFonts w:eastAsia="Arial Unicode MS" w:cs="Arial"/>
          <w:kern w:val="2"/>
          <w:sz w:val="22"/>
          <w:szCs w:val="22"/>
          <w:lang w:eastAsia="zh-CN"/>
        </w:rPr>
        <w:t>In mode 2-c</w:t>
      </w:r>
      <w:r w:rsidR="00406E97">
        <w:rPr>
          <w:rFonts w:eastAsia="Arial Unicode MS" w:cs="Arial"/>
          <w:kern w:val="2"/>
          <w:sz w:val="22"/>
          <w:szCs w:val="22"/>
          <w:lang w:eastAsia="zh-CN"/>
        </w:rPr>
        <w:t xml:space="preserve">, resource allocation patterns can be defined, and the pattern can be configured/selected by UEs. in out-of-coverage scenario, UE can select the resource allocation </w:t>
      </w:r>
      <w:r w:rsidR="0017462C">
        <w:rPr>
          <w:rFonts w:eastAsia="Arial Unicode MS" w:cs="Arial"/>
          <w:kern w:val="2"/>
          <w:sz w:val="22"/>
          <w:szCs w:val="22"/>
          <w:lang w:eastAsia="zh-CN"/>
        </w:rPr>
        <w:t xml:space="preserve">pattern </w:t>
      </w:r>
      <w:r w:rsidR="00406E97">
        <w:rPr>
          <w:rFonts w:eastAsia="Arial Unicode MS" w:cs="Arial"/>
          <w:kern w:val="2"/>
          <w:sz w:val="22"/>
          <w:szCs w:val="22"/>
          <w:lang w:eastAsia="zh-CN"/>
        </w:rPr>
        <w:t>autonomously</w:t>
      </w:r>
      <w:r w:rsidR="0017462C">
        <w:rPr>
          <w:rFonts w:eastAsia="Arial Unicode MS" w:cs="Arial"/>
          <w:kern w:val="2"/>
          <w:sz w:val="22"/>
          <w:szCs w:val="22"/>
          <w:lang w:eastAsia="zh-CN"/>
        </w:rPr>
        <w:t>.</w:t>
      </w:r>
      <w:r w:rsidR="00406E97">
        <w:rPr>
          <w:rFonts w:eastAsia="Arial Unicode MS" w:cs="Arial"/>
          <w:kern w:val="2"/>
          <w:sz w:val="22"/>
          <w:szCs w:val="22"/>
          <w:lang w:eastAsia="zh-CN"/>
        </w:rPr>
        <w:t xml:space="preserve"> </w:t>
      </w:r>
      <w:r w:rsidR="0017462C">
        <w:rPr>
          <w:rFonts w:eastAsia="Arial Unicode MS" w:cs="Arial"/>
          <w:kern w:val="2"/>
          <w:sz w:val="22"/>
          <w:szCs w:val="22"/>
          <w:lang w:eastAsia="zh-CN"/>
        </w:rPr>
        <w:t>A</w:t>
      </w:r>
      <w:r w:rsidR="00406E97">
        <w:rPr>
          <w:rFonts w:eastAsia="Arial Unicode MS" w:cs="Arial"/>
          <w:kern w:val="2"/>
          <w:sz w:val="22"/>
          <w:szCs w:val="22"/>
          <w:lang w:eastAsia="zh-CN"/>
        </w:rPr>
        <w:t xml:space="preserve">lthough </w:t>
      </w:r>
      <w:r w:rsidR="00F153EA">
        <w:rPr>
          <w:rFonts w:eastAsia="Arial Unicode MS" w:cs="Arial"/>
          <w:kern w:val="2"/>
          <w:sz w:val="22"/>
          <w:szCs w:val="22"/>
          <w:lang w:eastAsia="zh-CN"/>
        </w:rPr>
        <w:t>the case where</w:t>
      </w:r>
      <w:r w:rsidR="00406E97">
        <w:rPr>
          <w:rFonts w:eastAsia="Arial Unicode MS" w:cs="Arial"/>
          <w:kern w:val="2"/>
          <w:sz w:val="22"/>
          <w:szCs w:val="22"/>
          <w:lang w:eastAsia="zh-CN"/>
        </w:rPr>
        <w:t xml:space="preserve"> multiple proximity-UEs will select identical pattern</w:t>
      </w:r>
      <w:r w:rsidR="00F153EA">
        <w:rPr>
          <w:rFonts w:eastAsia="Arial Unicode MS" w:cs="Arial"/>
          <w:kern w:val="2"/>
          <w:sz w:val="22"/>
          <w:szCs w:val="22"/>
          <w:lang w:eastAsia="zh-CN"/>
        </w:rPr>
        <w:t xml:space="preserve"> can’t be avoided</w:t>
      </w:r>
      <w:r w:rsidR="00406E97">
        <w:rPr>
          <w:rFonts w:eastAsia="Arial Unicode MS" w:cs="Arial"/>
          <w:kern w:val="2"/>
          <w:sz w:val="22"/>
          <w:szCs w:val="22"/>
          <w:lang w:eastAsia="zh-CN"/>
        </w:rPr>
        <w:t>, it was shown that mode 2-c will outperform mode 2-a when comparing PRR between the two sub-modes. But for mode 2-c,</w:t>
      </w:r>
      <w:r w:rsidR="0017462C">
        <w:rPr>
          <w:rFonts w:eastAsia="Arial Unicode MS" w:cs="Arial"/>
          <w:kern w:val="2"/>
          <w:sz w:val="22"/>
          <w:szCs w:val="22"/>
          <w:lang w:eastAsia="zh-CN"/>
        </w:rPr>
        <w:t xml:space="preserve"> the pattern definition </w:t>
      </w:r>
      <w:r w:rsidR="00311E39">
        <w:rPr>
          <w:rFonts w:eastAsia="Arial Unicode MS" w:cs="Arial"/>
          <w:kern w:val="2"/>
          <w:sz w:val="22"/>
          <w:szCs w:val="22"/>
          <w:lang w:eastAsia="zh-CN"/>
        </w:rPr>
        <w:t xml:space="preserve">and </w:t>
      </w:r>
      <w:r w:rsidR="00406E97">
        <w:rPr>
          <w:rFonts w:eastAsia="Arial Unicode MS" w:cs="Arial"/>
          <w:kern w:val="2"/>
          <w:sz w:val="22"/>
          <w:szCs w:val="22"/>
          <w:lang w:eastAsia="zh-CN"/>
        </w:rPr>
        <w:t xml:space="preserve">how to adapt different packet sizes based on the pattern is still not clear, therefore, we propose to further study mode 2-c.  </w:t>
      </w:r>
    </w:p>
    <w:p w14:paraId="7EAE2CF5" w14:textId="651CD491" w:rsidR="00311E39" w:rsidRPr="00311E39" w:rsidRDefault="00406E97" w:rsidP="0068619D">
      <w:pPr>
        <w:spacing w:after="240"/>
        <w:jc w:val="both"/>
        <w:rPr>
          <w:rFonts w:eastAsia="Arial Unicode MS" w:cs="Arial"/>
          <w:b/>
          <w:kern w:val="2"/>
          <w:sz w:val="22"/>
          <w:szCs w:val="22"/>
          <w:lang w:eastAsia="zh-CN"/>
        </w:rPr>
      </w:pPr>
      <w:r w:rsidRPr="00AD54DF">
        <w:rPr>
          <w:rFonts w:eastAsia="Arial Unicode MS" w:cs="Arial"/>
          <w:b/>
          <w:kern w:val="2"/>
          <w:sz w:val="22"/>
          <w:szCs w:val="22"/>
          <w:lang w:eastAsia="zh-CN"/>
        </w:rPr>
        <w:lastRenderedPageBreak/>
        <w:t>Proposal</w:t>
      </w:r>
      <w:r w:rsidR="0028259B">
        <w:rPr>
          <w:rFonts w:eastAsia="Arial Unicode MS" w:cs="Arial"/>
          <w:b/>
          <w:kern w:val="2"/>
          <w:sz w:val="22"/>
          <w:szCs w:val="22"/>
          <w:lang w:eastAsia="zh-CN"/>
        </w:rPr>
        <w:t xml:space="preserve"> 5</w:t>
      </w:r>
      <w:r w:rsidRPr="00AD54DF">
        <w:rPr>
          <w:rFonts w:eastAsia="Arial Unicode MS" w:cs="Arial"/>
          <w:b/>
          <w:kern w:val="2"/>
          <w:sz w:val="22"/>
          <w:szCs w:val="22"/>
          <w:lang w:eastAsia="zh-CN"/>
        </w:rPr>
        <w:t>: Further study resource allocation pattern definition and pattern selection mechanism</w:t>
      </w:r>
      <w:r w:rsidR="00311E39">
        <w:rPr>
          <w:rFonts w:eastAsia="Arial Unicode MS" w:cs="Arial"/>
          <w:b/>
          <w:kern w:val="2"/>
          <w:sz w:val="22"/>
          <w:szCs w:val="22"/>
          <w:lang w:eastAsia="zh-CN"/>
        </w:rPr>
        <w:t xml:space="preserve"> for mode 2-c</w:t>
      </w:r>
      <w:r w:rsidRPr="00AD54DF">
        <w:rPr>
          <w:rFonts w:eastAsia="Arial Unicode MS" w:cs="Arial"/>
          <w:b/>
          <w:kern w:val="2"/>
          <w:sz w:val="22"/>
          <w:szCs w:val="22"/>
          <w:lang w:eastAsia="zh-CN"/>
        </w:rPr>
        <w:t xml:space="preserve">. </w:t>
      </w:r>
    </w:p>
    <w:p w14:paraId="4A3E0AC3" w14:textId="5C0104E9" w:rsidR="00406E97" w:rsidRPr="00AD54DF" w:rsidRDefault="00406E97" w:rsidP="00AD54DF">
      <w:pPr>
        <w:pStyle w:val="3"/>
        <w:rPr>
          <w:lang w:eastAsia="zh-CN"/>
        </w:rPr>
      </w:pPr>
      <w:r w:rsidRPr="00AD54DF">
        <w:rPr>
          <w:lang w:eastAsia="zh-CN"/>
        </w:rPr>
        <w:t>Mode 2-d</w:t>
      </w:r>
    </w:p>
    <w:p w14:paraId="3385AEA1" w14:textId="432DAE20" w:rsidR="00AD3186" w:rsidRDefault="004B6710" w:rsidP="0020520E">
      <w:pPr>
        <w:spacing w:before="240" w:after="240"/>
        <w:jc w:val="both"/>
        <w:rPr>
          <w:rFonts w:eastAsia="等线"/>
          <w:sz w:val="22"/>
          <w:szCs w:val="22"/>
          <w:lang w:eastAsia="zh-CN"/>
        </w:rPr>
      </w:pPr>
      <w:r>
        <w:rPr>
          <w:rFonts w:eastAsia="Arial Unicode MS" w:cs="Arial"/>
          <w:kern w:val="2"/>
          <w:sz w:val="22"/>
          <w:szCs w:val="22"/>
          <w:lang w:eastAsia="zh-CN"/>
        </w:rPr>
        <w:t xml:space="preserve">In mode 2-d, a UE group can be formulated autonomously or under base station instruction. In the UE group, there is a </w:t>
      </w:r>
      <w:r w:rsidR="008932E7">
        <w:rPr>
          <w:rFonts w:eastAsia="Arial Unicode MS" w:cs="Arial"/>
          <w:kern w:val="2"/>
          <w:sz w:val="22"/>
          <w:szCs w:val="22"/>
          <w:lang w:eastAsia="zh-CN"/>
        </w:rPr>
        <w:t xml:space="preserve">scheduling </w:t>
      </w:r>
      <w:r w:rsidR="00A016F2">
        <w:rPr>
          <w:rFonts w:eastAsia="Arial Unicode MS" w:cs="Arial"/>
          <w:kern w:val="2"/>
          <w:sz w:val="22"/>
          <w:szCs w:val="22"/>
          <w:lang w:eastAsia="zh-CN"/>
        </w:rPr>
        <w:t>UE</w:t>
      </w:r>
      <w:r w:rsidR="008932E7">
        <w:rPr>
          <w:rFonts w:eastAsia="Arial Unicode MS" w:cs="Arial"/>
          <w:kern w:val="2"/>
          <w:sz w:val="22"/>
          <w:szCs w:val="22"/>
          <w:lang w:eastAsia="zh-CN"/>
        </w:rPr>
        <w:t>(</w:t>
      </w:r>
      <w:r>
        <w:rPr>
          <w:rFonts w:eastAsia="Arial Unicode MS" w:cs="Arial"/>
          <w:kern w:val="2"/>
          <w:sz w:val="22"/>
          <w:szCs w:val="22"/>
          <w:lang w:eastAsia="zh-CN"/>
        </w:rPr>
        <w:t>header-UE</w:t>
      </w:r>
      <w:r w:rsidR="008932E7">
        <w:rPr>
          <w:rFonts w:eastAsia="Arial Unicode MS" w:cs="Arial"/>
          <w:kern w:val="2"/>
          <w:sz w:val="22"/>
          <w:szCs w:val="22"/>
          <w:lang w:eastAsia="zh-CN"/>
        </w:rPr>
        <w:t>)</w:t>
      </w:r>
      <w:r>
        <w:rPr>
          <w:rFonts w:eastAsia="Arial Unicode MS" w:cs="Arial"/>
          <w:kern w:val="2"/>
          <w:sz w:val="22"/>
          <w:szCs w:val="22"/>
          <w:lang w:eastAsia="zh-CN"/>
        </w:rPr>
        <w:t>, which can act as a resource allocation coordinator, i.e.,</w:t>
      </w:r>
      <w:r w:rsidR="00A016F2" w:rsidRPr="00A016F2">
        <w:rPr>
          <w:rFonts w:eastAsia="Arial Unicode MS" w:cs="Arial"/>
          <w:kern w:val="2"/>
          <w:sz w:val="22"/>
          <w:szCs w:val="22"/>
          <w:lang w:eastAsia="zh-CN"/>
        </w:rPr>
        <w:t xml:space="preserve"> </w:t>
      </w:r>
      <w:r w:rsidR="00A016F2">
        <w:rPr>
          <w:rFonts w:eastAsia="Arial Unicode MS" w:cs="Arial"/>
          <w:kern w:val="2"/>
          <w:sz w:val="22"/>
          <w:szCs w:val="22"/>
          <w:lang w:eastAsia="zh-CN"/>
        </w:rPr>
        <w:t>scheduling UE(header-UE)</w:t>
      </w:r>
      <w:r>
        <w:rPr>
          <w:rFonts w:eastAsia="Arial Unicode MS" w:cs="Arial"/>
          <w:kern w:val="2"/>
          <w:sz w:val="22"/>
          <w:szCs w:val="22"/>
          <w:lang w:eastAsia="zh-CN"/>
        </w:rPr>
        <w:t xml:space="preserve"> schedules SL resource to other UEs(member-UEs) in the UE group</w:t>
      </w:r>
      <w:r w:rsidR="000748BF">
        <w:rPr>
          <w:sz w:val="22"/>
          <w:szCs w:val="22"/>
        </w:rPr>
        <w:t xml:space="preserve"> as shown in Fig. 1</w:t>
      </w:r>
      <w:r w:rsidR="000748BF">
        <w:rPr>
          <w:rFonts w:eastAsia="等线"/>
          <w:sz w:val="22"/>
          <w:szCs w:val="22"/>
          <w:lang w:eastAsia="zh-CN"/>
        </w:rPr>
        <w:t xml:space="preserve">. </w:t>
      </w:r>
      <w:r w:rsidR="00374D57">
        <w:rPr>
          <w:rFonts w:eastAsia="等线"/>
          <w:sz w:val="22"/>
          <w:szCs w:val="22"/>
          <w:lang w:eastAsia="zh-CN"/>
        </w:rPr>
        <w:t>Compare</w:t>
      </w:r>
      <w:r w:rsidR="007671C6">
        <w:rPr>
          <w:rFonts w:eastAsia="等线"/>
          <w:sz w:val="22"/>
          <w:szCs w:val="22"/>
          <w:lang w:eastAsia="zh-CN"/>
        </w:rPr>
        <w:t>d</w:t>
      </w:r>
      <w:r w:rsidR="00374D57">
        <w:rPr>
          <w:rFonts w:eastAsia="等线"/>
          <w:sz w:val="22"/>
          <w:szCs w:val="22"/>
          <w:lang w:eastAsia="zh-CN"/>
        </w:rPr>
        <w:t xml:space="preserve"> with other sub-modes of mode 2, mode 2-d is expected to achieve higher packet transmission reliability due to centralized resource allocation coordination </w:t>
      </w:r>
      <w:r w:rsidR="0017462C">
        <w:rPr>
          <w:rFonts w:eastAsia="等线"/>
          <w:sz w:val="22"/>
          <w:szCs w:val="22"/>
          <w:lang w:eastAsia="zh-CN"/>
        </w:rPr>
        <w:t xml:space="preserve">in </w:t>
      </w:r>
      <w:r w:rsidR="00374D57">
        <w:rPr>
          <w:rFonts w:eastAsia="等线"/>
          <w:sz w:val="22"/>
          <w:szCs w:val="22"/>
          <w:lang w:eastAsia="zh-CN"/>
        </w:rPr>
        <w:t>a UE group.</w:t>
      </w:r>
    </w:p>
    <w:p w14:paraId="623B377C" w14:textId="77777777" w:rsidR="00127659" w:rsidRDefault="008310CB" w:rsidP="00127659">
      <w:pPr>
        <w:keepNext/>
        <w:jc w:val="center"/>
      </w:pPr>
      <w:r w:rsidRPr="008310CB">
        <w:rPr>
          <w:noProof/>
          <w:lang w:val="en-US" w:eastAsia="ja-JP"/>
        </w:rPr>
        <w:drawing>
          <wp:inline distT="0" distB="0" distL="0" distR="0" wp14:anchorId="3923F402" wp14:editId="545015E5">
            <wp:extent cx="4997450" cy="1241344"/>
            <wp:effectExtent l="0" t="0" r="0" b="0"/>
            <wp:docPr id="3" name="图片 4">
              <a:extLst xmlns:a="http://schemas.openxmlformats.org/drawingml/2006/main">
                <a:ext uri="{FF2B5EF4-FFF2-40B4-BE49-F238E27FC236}">
                  <a16:creationId xmlns:a16="http://schemas.microsoft.com/office/drawing/2014/main" id="{0EE3203C-F570-4A9E-86F3-677FE9A51D6E}"/>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EE3203C-F570-4A9E-86F3-677FE9A51D6E}"/>
                        </a:ext>
                      </a:extLst>
                    </pic:cNvPr>
                    <pic:cNvPicPr/>
                  </pic:nvPicPr>
                  <pic:blipFill rotWithShape="1">
                    <a:blip r:embed="rId9">
                      <a:extLst>
                        <a:ext uri="{28A0092B-C50C-407E-A947-70E740481C1C}">
                          <a14:useLocalDpi xmlns:a14="http://schemas.microsoft.com/office/drawing/2010/main" val="0"/>
                        </a:ext>
                      </a:extLst>
                    </a:blip>
                    <a:srcRect l="16739" t="55418" b="6461"/>
                    <a:stretch/>
                  </pic:blipFill>
                  <pic:spPr bwMode="auto">
                    <a:xfrm>
                      <a:off x="0" y="0"/>
                      <a:ext cx="5126451" cy="1273387"/>
                    </a:xfrm>
                    <a:prstGeom prst="rect">
                      <a:avLst/>
                    </a:prstGeom>
                    <a:noFill/>
                    <a:ln>
                      <a:noFill/>
                    </a:ln>
                  </pic:spPr>
                </pic:pic>
              </a:graphicData>
            </a:graphic>
          </wp:inline>
        </w:drawing>
      </w:r>
    </w:p>
    <w:p w14:paraId="1AAC241C" w14:textId="4C322A24" w:rsidR="00762492" w:rsidRPr="0028259B" w:rsidRDefault="00127659" w:rsidP="0028259B">
      <w:pPr>
        <w:pStyle w:val="ad"/>
        <w:jc w:val="center"/>
        <w:rPr>
          <w:sz w:val="22"/>
          <w:szCs w:val="22"/>
        </w:rPr>
      </w:pPr>
      <w:r w:rsidRPr="0028259B">
        <w:rPr>
          <w:sz w:val="22"/>
          <w:szCs w:val="22"/>
        </w:rPr>
        <w:t xml:space="preserve">Figure </w:t>
      </w:r>
      <w:r w:rsidRPr="0028259B">
        <w:rPr>
          <w:sz w:val="22"/>
          <w:szCs w:val="22"/>
        </w:rPr>
        <w:fldChar w:fldCharType="begin"/>
      </w:r>
      <w:r w:rsidRPr="0028259B">
        <w:rPr>
          <w:sz w:val="22"/>
          <w:szCs w:val="22"/>
        </w:rPr>
        <w:instrText xml:space="preserve"> SEQ Figure \* ARABIC </w:instrText>
      </w:r>
      <w:r w:rsidRPr="0028259B">
        <w:rPr>
          <w:sz w:val="22"/>
          <w:szCs w:val="22"/>
        </w:rPr>
        <w:fldChar w:fldCharType="separate"/>
      </w:r>
      <w:r w:rsidRPr="0028259B">
        <w:rPr>
          <w:noProof/>
          <w:sz w:val="22"/>
          <w:szCs w:val="22"/>
        </w:rPr>
        <w:t>1</w:t>
      </w:r>
      <w:r w:rsidRPr="0028259B">
        <w:rPr>
          <w:sz w:val="22"/>
          <w:szCs w:val="22"/>
        </w:rPr>
        <w:fldChar w:fldCharType="end"/>
      </w:r>
      <w:r w:rsidR="00BB6C6F">
        <w:rPr>
          <w:sz w:val="22"/>
          <w:szCs w:val="22"/>
        </w:rPr>
        <w:t>:</w:t>
      </w:r>
      <w:r w:rsidRPr="0028259B">
        <w:rPr>
          <w:sz w:val="22"/>
          <w:szCs w:val="22"/>
        </w:rPr>
        <w:t xml:space="preserve"> example of mode 2-d</w:t>
      </w:r>
    </w:p>
    <w:p w14:paraId="23C3E489" w14:textId="77777777" w:rsidR="008932E7" w:rsidRDefault="00A15D9F" w:rsidP="00AD54DF">
      <w:pPr>
        <w:jc w:val="both"/>
        <w:rPr>
          <w:rFonts w:eastAsia="Arial Unicode MS" w:cs="Arial"/>
          <w:kern w:val="2"/>
          <w:sz w:val="22"/>
          <w:szCs w:val="22"/>
          <w:lang w:eastAsia="zh-CN"/>
        </w:rPr>
      </w:pPr>
      <w:r>
        <w:rPr>
          <w:rFonts w:eastAsia="Arial Unicode MS" w:cs="Arial"/>
          <w:kern w:val="2"/>
          <w:sz w:val="22"/>
          <w:szCs w:val="22"/>
          <w:lang w:eastAsia="zh-CN"/>
        </w:rPr>
        <w:t>R</w:t>
      </w:r>
      <w:r>
        <w:rPr>
          <w:rFonts w:eastAsia="Arial Unicode MS" w:cs="Arial" w:hint="eastAsia"/>
          <w:kern w:val="2"/>
          <w:sz w:val="22"/>
          <w:szCs w:val="22"/>
          <w:lang w:eastAsia="zh-CN"/>
        </w:rPr>
        <w:t>e</w:t>
      </w:r>
      <w:r>
        <w:rPr>
          <w:rFonts w:eastAsia="Arial Unicode MS" w:cs="Arial"/>
          <w:kern w:val="2"/>
          <w:sz w:val="22"/>
          <w:szCs w:val="22"/>
          <w:lang w:eastAsia="zh-CN"/>
        </w:rPr>
        <w:t xml:space="preserve">garding scenario for mode 2-d, we observe that mainly </w:t>
      </w:r>
      <w:r w:rsidR="00C5710C">
        <w:rPr>
          <w:rFonts w:eastAsia="Arial Unicode MS" w:cs="Arial"/>
          <w:kern w:val="2"/>
          <w:sz w:val="22"/>
          <w:szCs w:val="22"/>
          <w:lang w:eastAsia="zh-CN"/>
        </w:rPr>
        <w:t>three</w:t>
      </w:r>
      <w:r>
        <w:rPr>
          <w:rFonts w:eastAsia="Arial Unicode MS" w:cs="Arial"/>
          <w:kern w:val="2"/>
          <w:sz w:val="22"/>
          <w:szCs w:val="22"/>
          <w:lang w:eastAsia="zh-CN"/>
        </w:rPr>
        <w:t xml:space="preserve"> </w:t>
      </w:r>
      <w:r w:rsidR="00C5710C">
        <w:rPr>
          <w:rFonts w:eastAsia="Arial Unicode MS" w:cs="Arial"/>
          <w:kern w:val="2"/>
          <w:sz w:val="22"/>
          <w:szCs w:val="22"/>
          <w:lang w:eastAsia="zh-CN"/>
        </w:rPr>
        <w:t>scenario</w:t>
      </w:r>
      <w:r>
        <w:rPr>
          <w:rFonts w:eastAsia="Arial Unicode MS" w:cs="Arial"/>
          <w:kern w:val="2"/>
          <w:sz w:val="22"/>
          <w:szCs w:val="22"/>
          <w:lang w:eastAsia="zh-CN"/>
        </w:rPr>
        <w:t>s can be identified</w:t>
      </w:r>
      <w:r w:rsidR="00C5710C">
        <w:rPr>
          <w:rFonts w:eastAsia="Arial Unicode MS" w:cs="Arial"/>
          <w:kern w:val="2"/>
          <w:sz w:val="22"/>
          <w:szCs w:val="22"/>
          <w:lang w:eastAsia="zh-CN"/>
        </w:rPr>
        <w:t xml:space="preserve"> according to Rel-16 V2X SID</w:t>
      </w:r>
      <w:r>
        <w:rPr>
          <w:rFonts w:eastAsia="Arial Unicode MS" w:cs="Arial"/>
          <w:kern w:val="2"/>
          <w:sz w:val="22"/>
          <w:szCs w:val="22"/>
          <w:lang w:eastAsia="zh-CN"/>
        </w:rPr>
        <w:t xml:space="preserve">. </w:t>
      </w:r>
    </w:p>
    <w:p w14:paraId="767BE380" w14:textId="2A38C2AB" w:rsidR="008932E7" w:rsidRPr="00AD54DF" w:rsidRDefault="007671C6" w:rsidP="00AD54DF">
      <w:pPr>
        <w:pStyle w:val="aff2"/>
        <w:numPr>
          <w:ilvl w:val="0"/>
          <w:numId w:val="52"/>
        </w:numPr>
        <w:ind w:firstLineChars="0"/>
        <w:jc w:val="both"/>
        <w:rPr>
          <w:rFonts w:eastAsia="Arial Unicode MS"/>
          <w:kern w:val="2"/>
          <w:sz w:val="22"/>
          <w:szCs w:val="22"/>
        </w:rPr>
      </w:pPr>
      <w:r>
        <w:rPr>
          <w:rFonts w:ascii="Times New Roman" w:eastAsia="Arial Unicode MS" w:hAnsi="Times New Roman" w:cs="Times New Roman"/>
          <w:kern w:val="2"/>
          <w:sz w:val="22"/>
          <w:szCs w:val="22"/>
        </w:rPr>
        <w:t>P</w:t>
      </w:r>
      <w:r w:rsidR="00960334" w:rsidRPr="00AD54DF">
        <w:rPr>
          <w:rFonts w:ascii="Times New Roman" w:eastAsia="Arial Unicode MS" w:hAnsi="Times New Roman" w:cs="Times New Roman"/>
          <w:kern w:val="2"/>
          <w:sz w:val="22"/>
          <w:szCs w:val="22"/>
        </w:rPr>
        <w:t>latooning use case</w:t>
      </w:r>
      <w:r w:rsidR="00C5710C" w:rsidRPr="00AD54DF">
        <w:rPr>
          <w:rFonts w:ascii="Times New Roman" w:eastAsia="Arial Unicode MS" w:hAnsi="Times New Roman" w:cs="Times New Roman"/>
          <w:kern w:val="2"/>
          <w:sz w:val="22"/>
          <w:szCs w:val="22"/>
        </w:rPr>
        <w:t>;</w:t>
      </w:r>
    </w:p>
    <w:p w14:paraId="6C8DE78A" w14:textId="58684C8F" w:rsidR="008932E7" w:rsidRPr="00AD54DF" w:rsidRDefault="00C5710C" w:rsidP="00AD54DF">
      <w:pPr>
        <w:pStyle w:val="aff2"/>
        <w:numPr>
          <w:ilvl w:val="0"/>
          <w:numId w:val="52"/>
        </w:numPr>
        <w:ind w:firstLineChars="0"/>
        <w:jc w:val="both"/>
        <w:rPr>
          <w:rFonts w:eastAsia="Arial Unicode MS"/>
          <w:kern w:val="2"/>
          <w:sz w:val="22"/>
          <w:szCs w:val="22"/>
        </w:rPr>
      </w:pPr>
      <w:r w:rsidRPr="00AD54DF">
        <w:rPr>
          <w:rFonts w:ascii="Times New Roman" w:eastAsia="Arial Unicode MS" w:hAnsi="Times New Roman" w:cs="Times New Roman"/>
          <w:kern w:val="2"/>
          <w:sz w:val="22"/>
          <w:szCs w:val="22"/>
        </w:rPr>
        <w:t>UE-type</w:t>
      </w:r>
      <w:r w:rsidR="008932E7" w:rsidRPr="00AD54DF">
        <w:rPr>
          <w:rFonts w:ascii="Times New Roman" w:eastAsia="Arial Unicode MS" w:hAnsi="Times New Roman" w:cs="Times New Roman"/>
          <w:kern w:val="2"/>
          <w:sz w:val="22"/>
          <w:szCs w:val="22"/>
        </w:rPr>
        <w:t>-</w:t>
      </w:r>
      <w:r w:rsidRPr="00AD54DF">
        <w:rPr>
          <w:rFonts w:ascii="Times New Roman" w:eastAsia="Arial Unicode MS" w:hAnsi="Times New Roman" w:cs="Times New Roman"/>
          <w:kern w:val="2"/>
          <w:sz w:val="22"/>
          <w:szCs w:val="22"/>
        </w:rPr>
        <w:t>RSU deployment scenario, where UE-type</w:t>
      </w:r>
      <w:r w:rsidR="0017462C">
        <w:rPr>
          <w:rFonts w:ascii="Times New Roman" w:eastAsia="Arial Unicode MS" w:hAnsi="Times New Roman" w:cs="Times New Roman"/>
          <w:kern w:val="2"/>
          <w:sz w:val="22"/>
          <w:szCs w:val="22"/>
        </w:rPr>
        <w:t>-</w:t>
      </w:r>
      <w:r w:rsidRPr="00AD54DF">
        <w:rPr>
          <w:rFonts w:ascii="Times New Roman" w:eastAsia="Arial Unicode MS" w:hAnsi="Times New Roman" w:cs="Times New Roman"/>
          <w:kern w:val="2"/>
          <w:sz w:val="22"/>
          <w:szCs w:val="22"/>
        </w:rPr>
        <w:t xml:space="preserve">RSU can </w:t>
      </w:r>
      <w:r w:rsidR="008932E7" w:rsidRPr="00AD54DF">
        <w:rPr>
          <w:rFonts w:ascii="Times New Roman" w:eastAsia="Arial Unicode MS" w:hAnsi="Times New Roman" w:cs="Times New Roman"/>
          <w:kern w:val="2"/>
          <w:sz w:val="22"/>
          <w:szCs w:val="22"/>
        </w:rPr>
        <w:t xml:space="preserve">serve as </w:t>
      </w:r>
      <w:r w:rsidR="00A016F2" w:rsidRPr="00AD54DF">
        <w:rPr>
          <w:rFonts w:ascii="Times New Roman" w:eastAsia="Arial Unicode MS" w:hAnsi="Times New Roman" w:cs="Times New Roman"/>
          <w:kern w:val="2"/>
          <w:sz w:val="22"/>
          <w:szCs w:val="22"/>
        </w:rPr>
        <w:t>scheduling UE(header-UE)</w:t>
      </w:r>
      <w:r w:rsidRPr="00AD54DF">
        <w:rPr>
          <w:rFonts w:ascii="Times New Roman" w:eastAsia="Arial Unicode MS" w:hAnsi="Times New Roman" w:cs="Times New Roman"/>
          <w:kern w:val="2"/>
          <w:sz w:val="22"/>
          <w:szCs w:val="22"/>
        </w:rPr>
        <w:t xml:space="preserve">; </w:t>
      </w:r>
    </w:p>
    <w:p w14:paraId="4073F216" w14:textId="3A3E0E4E" w:rsidR="008932E7" w:rsidRPr="00AD54DF" w:rsidRDefault="007671C6" w:rsidP="00AD54DF">
      <w:pPr>
        <w:pStyle w:val="aff2"/>
        <w:numPr>
          <w:ilvl w:val="0"/>
          <w:numId w:val="52"/>
        </w:numPr>
        <w:ind w:firstLineChars="0"/>
        <w:jc w:val="both"/>
        <w:rPr>
          <w:rFonts w:eastAsia="Arial Unicode MS"/>
          <w:kern w:val="2"/>
          <w:sz w:val="22"/>
          <w:szCs w:val="22"/>
        </w:rPr>
      </w:pPr>
      <w:r>
        <w:rPr>
          <w:rFonts w:ascii="Times New Roman" w:eastAsia="Arial Unicode MS" w:hAnsi="Times New Roman" w:cs="Times New Roman"/>
          <w:kern w:val="2"/>
          <w:sz w:val="22"/>
          <w:szCs w:val="22"/>
        </w:rPr>
        <w:t>A</w:t>
      </w:r>
      <w:r w:rsidR="00960334" w:rsidRPr="00AD54DF">
        <w:rPr>
          <w:rFonts w:ascii="Times New Roman" w:eastAsia="Arial Unicode MS" w:hAnsi="Times New Roman" w:cs="Times New Roman"/>
          <w:kern w:val="2"/>
          <w:sz w:val="22"/>
          <w:szCs w:val="22"/>
        </w:rPr>
        <w:t xml:space="preserve">nywhere, anytime and </w:t>
      </w:r>
      <w:r w:rsidR="00A14DA8">
        <w:rPr>
          <w:rFonts w:ascii="Times New Roman" w:eastAsia="Arial Unicode MS" w:hAnsi="Times New Roman" w:cs="Times New Roman"/>
          <w:kern w:val="2"/>
          <w:sz w:val="22"/>
          <w:szCs w:val="22"/>
        </w:rPr>
        <w:t xml:space="preserve">to </w:t>
      </w:r>
      <w:r w:rsidR="00960334" w:rsidRPr="00AD54DF">
        <w:rPr>
          <w:rFonts w:ascii="Times New Roman" w:eastAsia="Arial Unicode MS" w:hAnsi="Times New Roman" w:cs="Times New Roman"/>
          <w:kern w:val="2"/>
          <w:sz w:val="22"/>
          <w:szCs w:val="22"/>
        </w:rPr>
        <w:t>any UE</w:t>
      </w:r>
      <w:r w:rsidR="00C5710C" w:rsidRPr="00AD54DF">
        <w:rPr>
          <w:rFonts w:ascii="Times New Roman" w:eastAsia="Arial Unicode MS" w:hAnsi="Times New Roman" w:cs="Times New Roman"/>
          <w:kern w:val="2"/>
          <w:sz w:val="22"/>
          <w:szCs w:val="22"/>
        </w:rPr>
        <w:t>.</w:t>
      </w:r>
    </w:p>
    <w:p w14:paraId="5D95A3DF" w14:textId="79B78772" w:rsidR="00A15D9F" w:rsidRDefault="00C5710C" w:rsidP="00AD54DF">
      <w:pPr>
        <w:jc w:val="both"/>
        <w:rPr>
          <w:rFonts w:eastAsia="Arial Unicode MS" w:cs="Arial"/>
          <w:kern w:val="2"/>
          <w:sz w:val="22"/>
          <w:szCs w:val="22"/>
          <w:lang w:eastAsia="zh-CN"/>
        </w:rPr>
      </w:pPr>
      <w:r>
        <w:rPr>
          <w:rFonts w:eastAsia="Arial Unicode MS" w:cs="Arial"/>
          <w:kern w:val="2"/>
          <w:sz w:val="22"/>
          <w:szCs w:val="22"/>
          <w:lang w:eastAsia="zh-CN"/>
        </w:rPr>
        <w:t xml:space="preserve">In the following, mode 2-d solution will be discussed based on </w:t>
      </w:r>
      <w:r w:rsidR="007671C6">
        <w:rPr>
          <w:rFonts w:eastAsia="Arial Unicode MS" w:cs="Arial"/>
          <w:kern w:val="2"/>
          <w:sz w:val="22"/>
          <w:szCs w:val="22"/>
          <w:lang w:eastAsia="zh-CN"/>
        </w:rPr>
        <w:t xml:space="preserve">the </w:t>
      </w:r>
      <w:r w:rsidR="00A14DA8">
        <w:rPr>
          <w:rFonts w:eastAsia="Arial Unicode MS" w:cs="Arial"/>
          <w:kern w:val="2"/>
          <w:sz w:val="22"/>
          <w:szCs w:val="22"/>
          <w:lang w:eastAsia="zh-CN"/>
        </w:rPr>
        <w:t xml:space="preserve">above </w:t>
      </w:r>
      <w:r>
        <w:rPr>
          <w:rFonts w:eastAsia="Arial Unicode MS" w:cs="Arial"/>
          <w:kern w:val="2"/>
          <w:sz w:val="22"/>
          <w:szCs w:val="22"/>
          <w:lang w:eastAsia="zh-CN"/>
        </w:rPr>
        <w:t>scenario</w:t>
      </w:r>
      <w:r w:rsidR="00A14DA8">
        <w:rPr>
          <w:rFonts w:eastAsia="Arial Unicode MS" w:cs="Arial"/>
          <w:kern w:val="2"/>
          <w:sz w:val="22"/>
          <w:szCs w:val="22"/>
          <w:lang w:eastAsia="zh-CN"/>
        </w:rPr>
        <w:t>s</w:t>
      </w:r>
      <w:r>
        <w:rPr>
          <w:rFonts w:eastAsia="Arial Unicode MS" w:cs="Arial"/>
          <w:kern w:val="2"/>
          <w:sz w:val="22"/>
          <w:szCs w:val="22"/>
          <w:lang w:eastAsia="zh-CN"/>
        </w:rPr>
        <w:t xml:space="preserve">.  </w:t>
      </w:r>
      <w:r w:rsidR="00A15D9F">
        <w:rPr>
          <w:rFonts w:eastAsia="Arial Unicode MS" w:cs="Arial"/>
          <w:kern w:val="2"/>
          <w:sz w:val="22"/>
          <w:szCs w:val="22"/>
          <w:lang w:eastAsia="zh-CN"/>
        </w:rPr>
        <w:t xml:space="preserve"> </w:t>
      </w:r>
    </w:p>
    <w:p w14:paraId="33D421FF" w14:textId="77777777" w:rsidR="00531649" w:rsidRDefault="00531649" w:rsidP="00AD54DF">
      <w:pPr>
        <w:jc w:val="both"/>
        <w:rPr>
          <w:rFonts w:eastAsia="Arial Unicode MS" w:cs="Arial"/>
          <w:kern w:val="2"/>
          <w:sz w:val="22"/>
          <w:szCs w:val="22"/>
          <w:lang w:eastAsia="zh-CN"/>
        </w:rPr>
      </w:pPr>
    </w:p>
    <w:p w14:paraId="132C28D8" w14:textId="765618DE" w:rsidR="00232610" w:rsidRPr="00AD54DF" w:rsidRDefault="00232610" w:rsidP="00AD54DF">
      <w:pPr>
        <w:pStyle w:val="4"/>
        <w:jc w:val="left"/>
        <w:rPr>
          <w:lang w:eastAsia="zh-CN"/>
        </w:rPr>
      </w:pPr>
      <w:r w:rsidRPr="00AD54DF">
        <w:rPr>
          <w:i w:val="0"/>
          <w:lang w:eastAsia="zh-CN"/>
        </w:rPr>
        <w:t>Determination of scheduling UE</w:t>
      </w:r>
    </w:p>
    <w:p w14:paraId="5CCF4600" w14:textId="5E4D1D83" w:rsidR="009F0D54" w:rsidRDefault="00960334" w:rsidP="00501FB9">
      <w:pPr>
        <w:spacing w:before="240"/>
        <w:jc w:val="both"/>
        <w:rPr>
          <w:rFonts w:eastAsia="Arial Unicode MS" w:cs="Arial"/>
          <w:kern w:val="2"/>
          <w:sz w:val="22"/>
          <w:szCs w:val="22"/>
          <w:lang w:eastAsia="zh-CN"/>
        </w:rPr>
      </w:pPr>
      <w:r>
        <w:rPr>
          <w:rFonts w:eastAsia="Arial Unicode MS" w:cs="Arial" w:hint="eastAsia"/>
          <w:kern w:val="2"/>
          <w:sz w:val="22"/>
          <w:szCs w:val="22"/>
          <w:lang w:eastAsia="zh-CN"/>
        </w:rPr>
        <w:t>Regar</w:t>
      </w:r>
      <w:r w:rsidR="009F0D54">
        <w:rPr>
          <w:rFonts w:eastAsia="Arial Unicode MS" w:cs="Arial" w:hint="eastAsia"/>
          <w:kern w:val="2"/>
          <w:sz w:val="22"/>
          <w:szCs w:val="22"/>
          <w:lang w:eastAsia="zh-CN"/>
        </w:rPr>
        <w:t>d</w:t>
      </w:r>
      <w:r>
        <w:rPr>
          <w:rFonts w:eastAsia="Arial Unicode MS" w:cs="Arial"/>
          <w:kern w:val="2"/>
          <w:sz w:val="22"/>
          <w:szCs w:val="22"/>
          <w:lang w:eastAsia="zh-CN"/>
        </w:rPr>
        <w:t>i</w:t>
      </w:r>
      <w:r w:rsidR="009F0D54">
        <w:rPr>
          <w:rFonts w:eastAsia="Arial Unicode MS" w:cs="Arial" w:hint="eastAsia"/>
          <w:kern w:val="2"/>
          <w:sz w:val="22"/>
          <w:szCs w:val="22"/>
          <w:lang w:eastAsia="zh-CN"/>
        </w:rPr>
        <w:t>ng determination o</w:t>
      </w:r>
      <w:r>
        <w:rPr>
          <w:rFonts w:eastAsia="Arial Unicode MS" w:cs="Arial"/>
          <w:kern w:val="2"/>
          <w:sz w:val="22"/>
          <w:szCs w:val="22"/>
          <w:lang w:eastAsia="zh-CN"/>
        </w:rPr>
        <w:t>f</w:t>
      </w:r>
      <w:r w:rsidR="009F0D54">
        <w:rPr>
          <w:rFonts w:eastAsia="Arial Unicode MS" w:cs="Arial" w:hint="eastAsia"/>
          <w:kern w:val="2"/>
          <w:sz w:val="22"/>
          <w:szCs w:val="22"/>
          <w:lang w:eastAsia="zh-CN"/>
        </w:rPr>
        <w:t xml:space="preserve"> </w:t>
      </w:r>
      <w:r w:rsidR="00A016F2">
        <w:rPr>
          <w:rFonts w:eastAsia="Arial Unicode MS" w:cs="Arial"/>
          <w:kern w:val="2"/>
          <w:sz w:val="22"/>
          <w:szCs w:val="22"/>
          <w:lang w:eastAsia="zh-CN"/>
        </w:rPr>
        <w:t>scheduling UE(header-UE)</w:t>
      </w:r>
      <w:r w:rsidR="009F0D54">
        <w:rPr>
          <w:rFonts w:eastAsia="Arial Unicode MS" w:cs="Arial"/>
          <w:kern w:val="2"/>
          <w:sz w:val="22"/>
          <w:szCs w:val="22"/>
          <w:lang w:eastAsia="zh-CN"/>
        </w:rPr>
        <w:t xml:space="preserve">, </w:t>
      </w:r>
      <w:r w:rsidR="007671C6">
        <w:rPr>
          <w:rFonts w:eastAsia="Arial Unicode MS" w:cs="Arial"/>
          <w:kern w:val="2"/>
          <w:sz w:val="22"/>
          <w:szCs w:val="22"/>
          <w:lang w:eastAsia="zh-CN"/>
        </w:rPr>
        <w:t xml:space="preserve">the </w:t>
      </w:r>
      <w:r w:rsidR="009F0D54">
        <w:rPr>
          <w:rFonts w:eastAsia="Arial Unicode MS" w:cs="Arial"/>
          <w:kern w:val="2"/>
          <w:sz w:val="22"/>
          <w:szCs w:val="22"/>
          <w:lang w:eastAsia="zh-CN"/>
        </w:rPr>
        <w:t xml:space="preserve">following agreement was made </w:t>
      </w:r>
      <w:r w:rsidR="007671C6">
        <w:rPr>
          <w:rFonts w:eastAsia="Arial Unicode MS" w:cs="Arial"/>
          <w:kern w:val="2"/>
          <w:sz w:val="22"/>
          <w:szCs w:val="22"/>
          <w:lang w:eastAsia="zh-CN"/>
        </w:rPr>
        <w:t>at the</w:t>
      </w:r>
      <w:r w:rsidR="009F0D54">
        <w:rPr>
          <w:rFonts w:eastAsia="Arial Unicode MS" w:cs="Arial"/>
          <w:kern w:val="2"/>
          <w:sz w:val="22"/>
          <w:szCs w:val="22"/>
          <w:lang w:eastAsia="zh-CN"/>
        </w:rPr>
        <w:t xml:space="preserve"> RAN1#95 meeting.</w:t>
      </w:r>
    </w:p>
    <w:p w14:paraId="0B7E8A44" w14:textId="77777777" w:rsidR="009F0D54" w:rsidRPr="000748BF" w:rsidRDefault="009F0D54" w:rsidP="009F0D54">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F0D54" w:rsidRPr="0064782A" w:rsidDel="00BD408E" w14:paraId="478F8C03" w14:textId="77777777" w:rsidTr="00B043BD">
        <w:trPr>
          <w:trHeight w:val="416"/>
          <w:jc w:val="center"/>
        </w:trPr>
        <w:tc>
          <w:tcPr>
            <w:tcW w:w="9847" w:type="dxa"/>
            <w:shd w:val="clear" w:color="auto" w:fill="auto"/>
          </w:tcPr>
          <w:p w14:paraId="3A465A33" w14:textId="77777777" w:rsidR="009F0D54" w:rsidRPr="00AD54DF" w:rsidRDefault="009F0D54" w:rsidP="009F0D54">
            <w:pPr>
              <w:pStyle w:val="3GPPAgreements"/>
              <w:numPr>
                <w:ilvl w:val="0"/>
                <w:numId w:val="0"/>
              </w:numPr>
              <w:ind w:left="284" w:hanging="284"/>
              <w:rPr>
                <w:szCs w:val="22"/>
              </w:rPr>
            </w:pPr>
            <w:r w:rsidRPr="00AD54DF">
              <w:rPr>
                <w:szCs w:val="22"/>
                <w:highlight w:val="green"/>
              </w:rPr>
              <w:t>Agreements</w:t>
            </w:r>
            <w:r w:rsidRPr="00AD54DF">
              <w:rPr>
                <w:szCs w:val="22"/>
              </w:rPr>
              <w:t>:</w:t>
            </w:r>
          </w:p>
          <w:p w14:paraId="37FF1E16" w14:textId="77777777" w:rsidR="009F0D54" w:rsidRPr="00AD54DF" w:rsidRDefault="009F0D54" w:rsidP="009F0D54">
            <w:pPr>
              <w:pStyle w:val="3GPPAgreements"/>
              <w:rPr>
                <w:szCs w:val="22"/>
              </w:rPr>
            </w:pPr>
            <w:r w:rsidRPr="00AD54DF">
              <w:rPr>
                <w:szCs w:val="22"/>
              </w:rPr>
              <w:t>For Mode-2(d) operation, further study the following potential radio-layer procedures including at least the following</w:t>
            </w:r>
          </w:p>
          <w:p w14:paraId="5131F760" w14:textId="77777777" w:rsidR="009F0D54" w:rsidRPr="00AD54DF" w:rsidRDefault="009F0D54" w:rsidP="009F0D54">
            <w:pPr>
              <w:pStyle w:val="3GPPAgreements"/>
              <w:numPr>
                <w:ilvl w:val="1"/>
                <w:numId w:val="27"/>
              </w:numPr>
              <w:rPr>
                <w:szCs w:val="22"/>
              </w:rPr>
            </w:pPr>
            <w:r w:rsidRPr="00AD54DF">
              <w:rPr>
                <w:szCs w:val="22"/>
              </w:rPr>
              <w:t>Procedures to become/serve as a scheduling UE for in-coverage and out-of-coverage scenarios</w:t>
            </w:r>
          </w:p>
          <w:p w14:paraId="04EBFF5C" w14:textId="77777777" w:rsidR="009F0D54" w:rsidRPr="00AD54DF" w:rsidRDefault="009F0D54" w:rsidP="009F0D54">
            <w:pPr>
              <w:pStyle w:val="3GPPAgreements"/>
              <w:numPr>
                <w:ilvl w:val="2"/>
                <w:numId w:val="27"/>
              </w:numPr>
              <w:rPr>
                <w:szCs w:val="22"/>
              </w:rPr>
            </w:pPr>
            <w:r w:rsidRPr="00AD54DF">
              <w:rPr>
                <w:szCs w:val="22"/>
              </w:rPr>
              <w:t>The following options are identified for further study:</w:t>
            </w:r>
          </w:p>
          <w:p w14:paraId="6CB02BF5" w14:textId="77777777" w:rsidR="009F0D54" w:rsidRPr="00AD54DF" w:rsidRDefault="009F0D54" w:rsidP="009F0D54">
            <w:pPr>
              <w:pStyle w:val="3GPPAgreements"/>
              <w:numPr>
                <w:ilvl w:val="3"/>
                <w:numId w:val="27"/>
              </w:numPr>
              <w:rPr>
                <w:szCs w:val="22"/>
              </w:rPr>
            </w:pPr>
            <w:r w:rsidRPr="00AD54DF">
              <w:rPr>
                <w:szCs w:val="22"/>
              </w:rPr>
              <w:t xml:space="preserve">Scheduling UE is configured by </w:t>
            </w:r>
            <w:proofErr w:type="spellStart"/>
            <w:r w:rsidRPr="00AD54DF">
              <w:rPr>
                <w:szCs w:val="22"/>
              </w:rPr>
              <w:t>gNB</w:t>
            </w:r>
            <w:proofErr w:type="spellEnd"/>
          </w:p>
          <w:p w14:paraId="3D935768" w14:textId="77777777" w:rsidR="009F0D54" w:rsidRPr="00AD54DF" w:rsidRDefault="009F0D54" w:rsidP="009F0D54">
            <w:pPr>
              <w:pStyle w:val="3GPPAgreements"/>
              <w:numPr>
                <w:ilvl w:val="3"/>
                <w:numId w:val="27"/>
              </w:numPr>
              <w:rPr>
                <w:szCs w:val="22"/>
              </w:rPr>
            </w:pPr>
            <w:r w:rsidRPr="00AD54DF">
              <w:rPr>
                <w:szCs w:val="22"/>
              </w:rPr>
              <w:t>Application layer or pre-configuration selects scheduling UE</w:t>
            </w:r>
          </w:p>
          <w:p w14:paraId="588CFEEE" w14:textId="77777777" w:rsidR="009F0D54" w:rsidRPr="00AD54DF" w:rsidRDefault="009F0D54" w:rsidP="009F0D54">
            <w:pPr>
              <w:pStyle w:val="3GPPAgreements"/>
              <w:numPr>
                <w:ilvl w:val="3"/>
                <w:numId w:val="27"/>
              </w:numPr>
              <w:rPr>
                <w:szCs w:val="22"/>
              </w:rPr>
            </w:pPr>
            <w:r w:rsidRPr="00AD54DF">
              <w:rPr>
                <w:szCs w:val="22"/>
              </w:rPr>
              <w:t>Receiver UE schedules transmissions of the transmitter UE during the session</w:t>
            </w:r>
          </w:p>
          <w:p w14:paraId="341CDB9C" w14:textId="77777777" w:rsidR="009F0D54" w:rsidRPr="00AD54DF" w:rsidRDefault="009F0D54" w:rsidP="009F0D54">
            <w:pPr>
              <w:pStyle w:val="3GPPAgreements"/>
              <w:numPr>
                <w:ilvl w:val="3"/>
                <w:numId w:val="27"/>
              </w:numPr>
              <w:rPr>
                <w:szCs w:val="22"/>
              </w:rPr>
            </w:pPr>
            <w:r w:rsidRPr="00AD54DF">
              <w:rPr>
                <w:szCs w:val="22"/>
              </w:rPr>
              <w:t>Scheduling UE is decided by multiple UEs including the one that is finally selected</w:t>
            </w:r>
          </w:p>
          <w:p w14:paraId="4806CA66" w14:textId="10C1C977" w:rsidR="009F0D54" w:rsidRPr="00B14CA9" w:rsidDel="00BD408E" w:rsidRDefault="009F0D54" w:rsidP="00AD54DF">
            <w:pPr>
              <w:pStyle w:val="3GPPAgreements"/>
              <w:numPr>
                <w:ilvl w:val="4"/>
                <w:numId w:val="27"/>
              </w:numPr>
              <w:rPr>
                <w:szCs w:val="22"/>
                <w:lang w:eastAsia="x-none"/>
              </w:rPr>
            </w:pPr>
            <w:r w:rsidRPr="00AD54DF">
              <w:rPr>
                <w:szCs w:val="22"/>
              </w:rPr>
              <w:t>UE may autonomously decide to serve as a scheduling UE (self-nomination) / offer scheduling UE functions</w:t>
            </w:r>
          </w:p>
        </w:tc>
      </w:tr>
    </w:tbl>
    <w:p w14:paraId="77377F9A" w14:textId="3411094A" w:rsidR="002800B2" w:rsidRDefault="002800B2" w:rsidP="00501FB9">
      <w:pPr>
        <w:spacing w:before="240"/>
        <w:jc w:val="both"/>
        <w:rPr>
          <w:rFonts w:eastAsia="等线"/>
          <w:sz w:val="22"/>
          <w:szCs w:val="22"/>
          <w:lang w:eastAsia="zh-CN"/>
        </w:rPr>
      </w:pPr>
      <w:r>
        <w:rPr>
          <w:rFonts w:eastAsia="等线"/>
          <w:sz w:val="22"/>
          <w:szCs w:val="22"/>
          <w:lang w:eastAsia="zh-CN"/>
        </w:rPr>
        <w:t>F</w:t>
      </w:r>
      <w:r>
        <w:rPr>
          <w:rFonts w:eastAsia="等线" w:hint="eastAsia"/>
          <w:sz w:val="22"/>
          <w:szCs w:val="22"/>
          <w:lang w:eastAsia="zh-CN"/>
        </w:rPr>
        <w:t xml:space="preserve">or </w:t>
      </w:r>
      <w:r>
        <w:rPr>
          <w:rFonts w:eastAsia="等线"/>
          <w:sz w:val="22"/>
          <w:szCs w:val="22"/>
          <w:lang w:eastAsia="zh-CN"/>
        </w:rPr>
        <w:t xml:space="preserve">scenario a), when mode 2-d applies in platooning use case, the </w:t>
      </w:r>
      <w:r w:rsidR="00A016F2">
        <w:rPr>
          <w:rFonts w:eastAsia="Arial Unicode MS" w:cs="Arial"/>
          <w:kern w:val="2"/>
          <w:sz w:val="22"/>
          <w:szCs w:val="22"/>
          <w:lang w:eastAsia="zh-CN"/>
        </w:rPr>
        <w:t>scheduling UE(header-UE)</w:t>
      </w:r>
      <w:r>
        <w:rPr>
          <w:rFonts w:eastAsia="等线"/>
          <w:sz w:val="22"/>
          <w:szCs w:val="22"/>
          <w:lang w:eastAsia="zh-CN"/>
        </w:rPr>
        <w:t xml:space="preserve"> can be determined by application layer or it can be further configured by </w:t>
      </w:r>
      <w:proofErr w:type="spellStart"/>
      <w:r>
        <w:rPr>
          <w:rFonts w:eastAsia="等线"/>
          <w:sz w:val="22"/>
          <w:szCs w:val="22"/>
          <w:lang w:eastAsia="zh-CN"/>
        </w:rPr>
        <w:t>gNB</w:t>
      </w:r>
      <w:proofErr w:type="spellEnd"/>
      <w:r>
        <w:rPr>
          <w:rFonts w:eastAsia="等线"/>
          <w:sz w:val="22"/>
          <w:szCs w:val="22"/>
          <w:lang w:eastAsia="zh-CN"/>
        </w:rPr>
        <w:t>/</w:t>
      </w:r>
      <w:proofErr w:type="spellStart"/>
      <w:r>
        <w:rPr>
          <w:rFonts w:eastAsia="等线"/>
          <w:sz w:val="22"/>
          <w:szCs w:val="22"/>
          <w:lang w:eastAsia="zh-CN"/>
        </w:rPr>
        <w:t>eNB</w:t>
      </w:r>
      <w:proofErr w:type="spellEnd"/>
      <w:r>
        <w:rPr>
          <w:rFonts w:eastAsia="等线"/>
          <w:sz w:val="22"/>
          <w:szCs w:val="22"/>
          <w:lang w:eastAsia="zh-CN"/>
        </w:rPr>
        <w:t xml:space="preserve"> when the platooning UEs are in coverage. In this case, </w:t>
      </w:r>
      <w:r w:rsidR="00232610">
        <w:rPr>
          <w:rFonts w:eastAsia="等线"/>
          <w:sz w:val="22"/>
          <w:szCs w:val="22"/>
          <w:lang w:eastAsia="zh-CN"/>
        </w:rPr>
        <w:t xml:space="preserve">scheduling </w:t>
      </w:r>
      <w:r>
        <w:rPr>
          <w:rFonts w:eastAsia="等线"/>
          <w:sz w:val="22"/>
          <w:szCs w:val="22"/>
          <w:lang w:eastAsia="zh-CN"/>
        </w:rPr>
        <w:t>UE selection issue is out of RAN1 scope.</w:t>
      </w:r>
    </w:p>
    <w:p w14:paraId="0FC7FDDF" w14:textId="70F15012" w:rsidR="002800B2" w:rsidRPr="00AD54DF" w:rsidRDefault="002800B2" w:rsidP="00501FB9">
      <w:pPr>
        <w:spacing w:before="240"/>
        <w:jc w:val="both"/>
        <w:rPr>
          <w:rFonts w:eastAsia="等线"/>
          <w:b/>
          <w:sz w:val="22"/>
          <w:szCs w:val="22"/>
          <w:lang w:eastAsia="zh-CN"/>
        </w:rPr>
      </w:pPr>
      <w:r w:rsidRPr="00AD54DF">
        <w:rPr>
          <w:rFonts w:eastAsia="等线"/>
          <w:b/>
          <w:sz w:val="22"/>
          <w:szCs w:val="22"/>
          <w:lang w:eastAsia="zh-CN"/>
        </w:rPr>
        <w:lastRenderedPageBreak/>
        <w:t>Proposal</w:t>
      </w:r>
      <w:r w:rsidR="0028259B">
        <w:rPr>
          <w:rFonts w:eastAsia="等线"/>
          <w:b/>
          <w:sz w:val="22"/>
          <w:szCs w:val="22"/>
          <w:lang w:eastAsia="zh-CN"/>
        </w:rPr>
        <w:t xml:space="preserve"> 6</w:t>
      </w:r>
      <w:r w:rsidRPr="00AD54DF">
        <w:rPr>
          <w:rFonts w:eastAsia="等线"/>
          <w:b/>
          <w:sz w:val="22"/>
          <w:szCs w:val="22"/>
          <w:lang w:eastAsia="zh-CN"/>
        </w:rPr>
        <w:t xml:space="preserve">: RAN1 assumes </w:t>
      </w:r>
      <w:r w:rsidR="00A016F2">
        <w:rPr>
          <w:rFonts w:eastAsia="等线"/>
          <w:b/>
          <w:sz w:val="22"/>
          <w:szCs w:val="22"/>
          <w:lang w:eastAsia="zh-CN"/>
        </w:rPr>
        <w:t>scheduling UE</w:t>
      </w:r>
      <w:r w:rsidRPr="00AD54DF">
        <w:rPr>
          <w:rFonts w:eastAsia="等线"/>
          <w:b/>
          <w:sz w:val="22"/>
          <w:szCs w:val="22"/>
          <w:lang w:eastAsia="zh-CN"/>
        </w:rPr>
        <w:t xml:space="preserve"> selection is determined by application layer, if mode 2-d applies to platooning use case</w:t>
      </w:r>
      <w:r w:rsidR="00232610">
        <w:rPr>
          <w:rFonts w:eastAsia="等线"/>
          <w:b/>
          <w:sz w:val="22"/>
          <w:szCs w:val="22"/>
          <w:lang w:eastAsia="zh-CN"/>
        </w:rPr>
        <w:t>.</w:t>
      </w:r>
    </w:p>
    <w:p w14:paraId="66DEFE48" w14:textId="5DC00B8A" w:rsidR="00960334" w:rsidRDefault="00960334" w:rsidP="00501FB9">
      <w:pPr>
        <w:spacing w:before="240"/>
        <w:jc w:val="both"/>
        <w:rPr>
          <w:rFonts w:eastAsia="等线"/>
          <w:sz w:val="22"/>
          <w:szCs w:val="22"/>
          <w:lang w:eastAsia="zh-CN"/>
        </w:rPr>
      </w:pPr>
      <w:r>
        <w:rPr>
          <w:rFonts w:eastAsia="等线"/>
          <w:sz w:val="22"/>
          <w:szCs w:val="22"/>
          <w:lang w:eastAsia="zh-CN"/>
        </w:rPr>
        <w:t>F</w:t>
      </w:r>
      <w:r>
        <w:rPr>
          <w:rFonts w:eastAsia="等线" w:hint="eastAsia"/>
          <w:sz w:val="22"/>
          <w:szCs w:val="22"/>
          <w:lang w:eastAsia="zh-CN"/>
        </w:rPr>
        <w:t>or</w:t>
      </w:r>
      <w:r>
        <w:rPr>
          <w:rFonts w:eastAsia="等线"/>
          <w:sz w:val="22"/>
          <w:szCs w:val="22"/>
          <w:lang w:eastAsia="zh-CN"/>
        </w:rPr>
        <w:t xml:space="preserve"> scenario b)</w:t>
      </w:r>
      <w:r w:rsidR="002800B2">
        <w:rPr>
          <w:rFonts w:eastAsia="等线"/>
          <w:sz w:val="22"/>
          <w:szCs w:val="22"/>
          <w:lang w:eastAsia="zh-CN"/>
        </w:rPr>
        <w:t xml:space="preserve">, </w:t>
      </w:r>
      <w:r>
        <w:rPr>
          <w:rFonts w:eastAsia="等线"/>
          <w:sz w:val="22"/>
          <w:szCs w:val="22"/>
          <w:lang w:eastAsia="zh-CN"/>
        </w:rPr>
        <w:t>UE-type</w:t>
      </w:r>
      <w:r w:rsidR="00A14DA8">
        <w:rPr>
          <w:rFonts w:eastAsia="等线"/>
          <w:sz w:val="22"/>
          <w:szCs w:val="22"/>
          <w:lang w:eastAsia="zh-CN"/>
        </w:rPr>
        <w:t>-</w:t>
      </w:r>
      <w:r>
        <w:rPr>
          <w:rFonts w:eastAsia="等线"/>
          <w:sz w:val="22"/>
          <w:szCs w:val="22"/>
          <w:lang w:eastAsia="zh-CN"/>
        </w:rPr>
        <w:t xml:space="preserve">RSU can be </w:t>
      </w:r>
      <w:r w:rsidR="00A016F2">
        <w:rPr>
          <w:rFonts w:eastAsia="Arial Unicode MS" w:cs="Arial"/>
          <w:kern w:val="2"/>
          <w:sz w:val="22"/>
          <w:szCs w:val="22"/>
          <w:lang w:eastAsia="zh-CN"/>
        </w:rPr>
        <w:t>scheduling UE(header-UE)</w:t>
      </w:r>
      <w:r>
        <w:rPr>
          <w:rFonts w:eastAsia="等线"/>
          <w:sz w:val="22"/>
          <w:szCs w:val="22"/>
          <w:lang w:eastAsia="zh-CN"/>
        </w:rPr>
        <w:t xml:space="preserve">, then </w:t>
      </w:r>
      <w:r w:rsidR="00A14DA8">
        <w:rPr>
          <w:rFonts w:eastAsia="等线"/>
          <w:sz w:val="22"/>
          <w:szCs w:val="22"/>
          <w:lang w:eastAsia="zh-CN"/>
        </w:rPr>
        <w:t>i</w:t>
      </w:r>
      <w:r w:rsidR="008932E7">
        <w:rPr>
          <w:rFonts w:eastAsia="等线"/>
          <w:sz w:val="22"/>
          <w:szCs w:val="22"/>
          <w:lang w:eastAsia="zh-CN"/>
        </w:rPr>
        <w:t>t</w:t>
      </w:r>
      <w:r>
        <w:rPr>
          <w:rFonts w:eastAsia="等线"/>
          <w:sz w:val="22"/>
          <w:szCs w:val="22"/>
          <w:lang w:eastAsia="zh-CN"/>
        </w:rPr>
        <w:t xml:space="preserve"> can be assume</w:t>
      </w:r>
      <w:r w:rsidR="008932E7">
        <w:rPr>
          <w:rFonts w:eastAsia="等线"/>
          <w:sz w:val="22"/>
          <w:szCs w:val="22"/>
          <w:lang w:eastAsia="zh-CN"/>
        </w:rPr>
        <w:t>d</w:t>
      </w:r>
      <w:r>
        <w:rPr>
          <w:rFonts w:eastAsia="等线"/>
          <w:sz w:val="22"/>
          <w:szCs w:val="22"/>
          <w:lang w:eastAsia="zh-CN"/>
        </w:rPr>
        <w:t xml:space="preserve"> that the </w:t>
      </w:r>
      <w:r w:rsidR="00A016F2">
        <w:rPr>
          <w:rFonts w:eastAsia="等线"/>
          <w:sz w:val="22"/>
          <w:szCs w:val="22"/>
          <w:lang w:eastAsia="zh-CN"/>
        </w:rPr>
        <w:t>scheduling UE(</w:t>
      </w:r>
      <w:r>
        <w:rPr>
          <w:rFonts w:eastAsia="等线"/>
          <w:sz w:val="22"/>
          <w:szCs w:val="22"/>
          <w:lang w:eastAsia="zh-CN"/>
        </w:rPr>
        <w:t>header-UE</w:t>
      </w:r>
      <w:r w:rsidR="00A016F2">
        <w:rPr>
          <w:rFonts w:eastAsia="等线"/>
          <w:sz w:val="22"/>
          <w:szCs w:val="22"/>
          <w:lang w:eastAsia="zh-CN"/>
        </w:rPr>
        <w:t>)</w:t>
      </w:r>
      <w:r>
        <w:rPr>
          <w:rFonts w:eastAsia="等线"/>
          <w:sz w:val="22"/>
          <w:szCs w:val="22"/>
          <w:lang w:eastAsia="zh-CN"/>
        </w:rPr>
        <w:t xml:space="preserve"> </w:t>
      </w:r>
      <w:r w:rsidR="00A14DA8">
        <w:rPr>
          <w:rFonts w:eastAsia="等线"/>
          <w:sz w:val="22"/>
          <w:szCs w:val="22"/>
          <w:lang w:eastAsia="zh-CN"/>
        </w:rPr>
        <w:t>is</w:t>
      </w:r>
      <w:r>
        <w:rPr>
          <w:rFonts w:eastAsia="等线"/>
          <w:sz w:val="22"/>
          <w:szCs w:val="22"/>
          <w:lang w:eastAsia="zh-CN"/>
        </w:rPr>
        <w:t xml:space="preserve"> (pre)configured</w:t>
      </w:r>
      <w:r w:rsidR="00232610">
        <w:rPr>
          <w:rFonts w:eastAsia="等线"/>
          <w:sz w:val="22"/>
          <w:szCs w:val="22"/>
          <w:lang w:eastAsia="zh-CN"/>
        </w:rPr>
        <w:t>.</w:t>
      </w:r>
    </w:p>
    <w:p w14:paraId="200120AB" w14:textId="2C165FF3" w:rsidR="007D3590" w:rsidRDefault="008932E7" w:rsidP="00501FB9">
      <w:pPr>
        <w:spacing w:before="240"/>
        <w:jc w:val="both"/>
        <w:rPr>
          <w:rFonts w:eastAsia="Arial Unicode MS" w:cs="Arial"/>
          <w:kern w:val="2"/>
          <w:sz w:val="22"/>
          <w:szCs w:val="22"/>
          <w:lang w:eastAsia="zh-CN"/>
        </w:rPr>
      </w:pPr>
      <w:r>
        <w:rPr>
          <w:sz w:val="22"/>
          <w:szCs w:val="22"/>
        </w:rPr>
        <w:t xml:space="preserve">For scenario c), </w:t>
      </w:r>
      <w:r w:rsidR="00A016F2">
        <w:rPr>
          <w:sz w:val="22"/>
          <w:szCs w:val="22"/>
        </w:rPr>
        <w:t>scheduling UE(</w:t>
      </w:r>
      <w:r>
        <w:rPr>
          <w:sz w:val="22"/>
          <w:szCs w:val="22"/>
        </w:rPr>
        <w:t>header-UE</w:t>
      </w:r>
      <w:r w:rsidR="00A016F2">
        <w:rPr>
          <w:sz w:val="22"/>
          <w:szCs w:val="22"/>
        </w:rPr>
        <w:t>)</w:t>
      </w:r>
      <w:r>
        <w:rPr>
          <w:sz w:val="22"/>
          <w:szCs w:val="22"/>
        </w:rPr>
        <w:t xml:space="preserve"> selection can be further studied based on the agreement ‘</w:t>
      </w:r>
      <w:r w:rsidRPr="003F60D0">
        <w:rPr>
          <w:sz w:val="22"/>
          <w:szCs w:val="22"/>
        </w:rPr>
        <w:t>Scheduling UE is decided by multiple UEs including the one that is finally selected</w:t>
      </w:r>
      <w:r>
        <w:rPr>
          <w:sz w:val="22"/>
          <w:szCs w:val="22"/>
        </w:rPr>
        <w:t>’. In this case,</w:t>
      </w:r>
      <w:r>
        <w:rPr>
          <w:rFonts w:eastAsia="Arial Unicode MS" w:cs="Arial"/>
          <w:kern w:val="2"/>
          <w:sz w:val="22"/>
          <w:szCs w:val="22"/>
          <w:lang w:eastAsia="zh-CN"/>
        </w:rPr>
        <w:t xml:space="preserve"> w</w:t>
      </w:r>
      <w:r w:rsidR="00FB3D2A">
        <w:rPr>
          <w:rFonts w:eastAsia="Arial Unicode MS" w:cs="Arial"/>
          <w:kern w:val="2"/>
          <w:sz w:val="22"/>
          <w:szCs w:val="22"/>
          <w:lang w:eastAsia="zh-CN"/>
        </w:rPr>
        <w:t xml:space="preserve">hether UE </w:t>
      </w:r>
      <w:r w:rsidR="00A016F2">
        <w:rPr>
          <w:rFonts w:eastAsia="Arial Unicode MS" w:cs="Arial"/>
          <w:kern w:val="2"/>
          <w:sz w:val="22"/>
          <w:szCs w:val="22"/>
          <w:lang w:eastAsia="zh-CN"/>
        </w:rPr>
        <w:t>serving as</w:t>
      </w:r>
      <w:r w:rsidR="00FB3D2A">
        <w:rPr>
          <w:rFonts w:eastAsia="Arial Unicode MS" w:cs="Arial"/>
          <w:kern w:val="2"/>
          <w:sz w:val="22"/>
          <w:szCs w:val="22"/>
          <w:lang w:eastAsia="zh-CN"/>
        </w:rPr>
        <w:t xml:space="preserve"> </w:t>
      </w:r>
      <w:r w:rsidR="00A016F2">
        <w:rPr>
          <w:rFonts w:eastAsia="Arial Unicode MS" w:cs="Arial"/>
          <w:kern w:val="2"/>
          <w:sz w:val="22"/>
          <w:szCs w:val="22"/>
          <w:lang w:eastAsia="zh-CN"/>
        </w:rPr>
        <w:t>scheduling UE(header-UE)</w:t>
      </w:r>
      <w:r w:rsidR="00FB3D2A">
        <w:rPr>
          <w:rFonts w:eastAsia="Arial Unicode MS" w:cs="Arial"/>
          <w:kern w:val="2"/>
          <w:sz w:val="22"/>
          <w:szCs w:val="22"/>
          <w:lang w:eastAsia="zh-CN"/>
        </w:rPr>
        <w:t xml:space="preserve"> </w:t>
      </w:r>
      <w:r w:rsidR="00A14DA8">
        <w:rPr>
          <w:rFonts w:eastAsia="Arial Unicode MS" w:cs="Arial"/>
          <w:kern w:val="2"/>
          <w:sz w:val="22"/>
          <w:szCs w:val="22"/>
          <w:lang w:eastAsia="zh-CN"/>
        </w:rPr>
        <w:t>is</w:t>
      </w:r>
      <w:r w:rsidR="00FB3D2A">
        <w:rPr>
          <w:rFonts w:eastAsia="Arial Unicode MS" w:cs="Arial"/>
          <w:kern w:val="2"/>
          <w:sz w:val="22"/>
          <w:szCs w:val="22"/>
          <w:lang w:eastAsia="zh-CN"/>
        </w:rPr>
        <w:t xml:space="preserve"> </w:t>
      </w:r>
      <w:r w:rsidR="00FB3D2A" w:rsidRPr="00501FB9">
        <w:rPr>
          <w:rFonts w:eastAsia="Arial Unicode MS" w:cs="Arial"/>
          <w:kern w:val="2"/>
          <w:sz w:val="22"/>
          <w:szCs w:val="22"/>
          <w:lang w:eastAsia="zh-CN"/>
        </w:rPr>
        <w:t>up to UE volunteering</w:t>
      </w:r>
      <w:r w:rsidR="003F3C5F">
        <w:rPr>
          <w:rFonts w:eastAsia="Arial Unicode MS" w:cs="Arial" w:hint="eastAsia"/>
          <w:kern w:val="2"/>
          <w:sz w:val="22"/>
          <w:szCs w:val="22"/>
          <w:lang w:eastAsia="ja-JP"/>
        </w:rPr>
        <w:t>.</w:t>
      </w:r>
      <w:r w:rsidR="00FB3D2A">
        <w:rPr>
          <w:rFonts w:eastAsia="Arial Unicode MS" w:cs="Arial"/>
          <w:kern w:val="2"/>
          <w:sz w:val="22"/>
          <w:szCs w:val="22"/>
          <w:lang w:eastAsia="zh-CN"/>
        </w:rPr>
        <w:t xml:space="preserve"> w</w:t>
      </w:r>
      <w:r w:rsidR="007D3590" w:rsidRPr="00501FB9">
        <w:rPr>
          <w:rFonts w:eastAsia="Arial Unicode MS" w:cs="Arial"/>
          <w:kern w:val="2"/>
          <w:sz w:val="22"/>
          <w:szCs w:val="22"/>
          <w:lang w:eastAsia="zh-CN"/>
        </w:rPr>
        <w:t xml:space="preserve">hen a UE volunteers to be </w:t>
      </w:r>
      <w:r w:rsidR="00A016F2">
        <w:rPr>
          <w:rFonts w:eastAsia="Arial Unicode MS" w:cs="Arial"/>
          <w:kern w:val="2"/>
          <w:sz w:val="22"/>
          <w:szCs w:val="22"/>
          <w:lang w:eastAsia="zh-CN"/>
        </w:rPr>
        <w:t>scheduling UE(header-UE)</w:t>
      </w:r>
      <w:r w:rsidR="007D3590" w:rsidRPr="00501FB9">
        <w:rPr>
          <w:rFonts w:eastAsia="Arial Unicode MS" w:cs="Arial"/>
          <w:kern w:val="2"/>
          <w:sz w:val="22"/>
          <w:szCs w:val="22"/>
          <w:lang w:eastAsia="zh-CN"/>
        </w:rPr>
        <w:t xml:space="preserve">, it should </w:t>
      </w:r>
      <w:r w:rsidR="003F3C5F">
        <w:rPr>
          <w:rFonts w:eastAsia="Arial Unicode MS" w:cs="Arial"/>
          <w:kern w:val="2"/>
          <w:sz w:val="22"/>
          <w:szCs w:val="22"/>
          <w:lang w:eastAsia="zh-CN"/>
        </w:rPr>
        <w:t>monitor</w:t>
      </w:r>
      <w:r w:rsidR="003F3C5F" w:rsidRPr="00501FB9">
        <w:rPr>
          <w:rFonts w:eastAsia="Arial Unicode MS" w:cs="Arial"/>
          <w:kern w:val="2"/>
          <w:sz w:val="22"/>
          <w:szCs w:val="22"/>
          <w:lang w:eastAsia="zh-CN"/>
        </w:rPr>
        <w:t xml:space="preserve"> </w:t>
      </w:r>
      <w:r w:rsidR="00933DC5">
        <w:rPr>
          <w:rFonts w:eastAsia="Arial Unicode MS" w:cs="Arial"/>
          <w:kern w:val="2"/>
          <w:sz w:val="22"/>
          <w:szCs w:val="22"/>
          <w:lang w:eastAsia="zh-CN"/>
        </w:rPr>
        <w:t>whether</w:t>
      </w:r>
      <w:r w:rsidR="003F3C5F">
        <w:rPr>
          <w:rFonts w:eastAsia="Arial Unicode MS" w:cs="Arial"/>
          <w:kern w:val="2"/>
          <w:sz w:val="22"/>
          <w:szCs w:val="22"/>
          <w:lang w:eastAsia="zh-CN"/>
        </w:rPr>
        <w:t xml:space="preserve"> </w:t>
      </w:r>
      <w:r w:rsidR="007D3590" w:rsidRPr="00501FB9">
        <w:rPr>
          <w:rFonts w:eastAsia="Arial Unicode MS" w:cs="Arial"/>
          <w:kern w:val="2"/>
          <w:sz w:val="22"/>
          <w:szCs w:val="22"/>
          <w:lang w:eastAsia="zh-CN"/>
        </w:rPr>
        <w:t xml:space="preserve">there is other </w:t>
      </w:r>
      <w:r w:rsidR="00A016F2">
        <w:rPr>
          <w:rFonts w:eastAsia="Arial Unicode MS" w:cs="Arial"/>
          <w:kern w:val="2"/>
          <w:sz w:val="22"/>
          <w:szCs w:val="22"/>
          <w:lang w:eastAsia="zh-CN"/>
        </w:rPr>
        <w:t>scheduling UE(header-UE)</w:t>
      </w:r>
      <w:r w:rsidR="007D3590" w:rsidRPr="00501FB9">
        <w:rPr>
          <w:rFonts w:eastAsia="Arial Unicode MS" w:cs="Arial"/>
          <w:kern w:val="2"/>
          <w:sz w:val="22"/>
          <w:szCs w:val="22"/>
          <w:lang w:eastAsia="zh-CN"/>
        </w:rPr>
        <w:t xml:space="preserve"> in its proximity</w:t>
      </w:r>
      <w:r w:rsidR="000E502D">
        <w:rPr>
          <w:rFonts w:eastAsia="Arial Unicode MS" w:cs="Arial"/>
          <w:kern w:val="2"/>
          <w:sz w:val="22"/>
          <w:szCs w:val="22"/>
          <w:lang w:eastAsia="zh-CN"/>
        </w:rPr>
        <w:t xml:space="preserve"> as shown in Fig. 2</w:t>
      </w:r>
      <w:r w:rsidR="009E53C6">
        <w:rPr>
          <w:rFonts w:eastAsia="Arial Unicode MS" w:cs="Arial"/>
          <w:kern w:val="2"/>
          <w:sz w:val="22"/>
          <w:szCs w:val="22"/>
          <w:lang w:eastAsia="zh-CN"/>
        </w:rPr>
        <w:t>.</w:t>
      </w:r>
      <w:r w:rsidR="007D3590" w:rsidRPr="00501FB9">
        <w:rPr>
          <w:rFonts w:eastAsia="Arial Unicode MS" w:cs="Arial"/>
          <w:kern w:val="2"/>
          <w:sz w:val="22"/>
          <w:szCs w:val="22"/>
          <w:lang w:eastAsia="zh-CN"/>
        </w:rPr>
        <w:t xml:space="preserve"> </w:t>
      </w:r>
      <w:r w:rsidR="009E53C6">
        <w:rPr>
          <w:rFonts w:eastAsia="Arial Unicode MS" w:cs="Arial"/>
          <w:kern w:val="2"/>
          <w:sz w:val="22"/>
          <w:szCs w:val="22"/>
          <w:lang w:eastAsia="zh-CN"/>
        </w:rPr>
        <w:t>Here</w:t>
      </w:r>
      <w:r w:rsidR="00A016F2">
        <w:rPr>
          <w:rFonts w:eastAsia="Arial Unicode MS" w:cs="Arial"/>
          <w:kern w:val="2"/>
          <w:sz w:val="22"/>
          <w:szCs w:val="22"/>
          <w:lang w:eastAsia="zh-CN"/>
        </w:rPr>
        <w:t>by</w:t>
      </w:r>
      <w:r w:rsidR="000E502D">
        <w:rPr>
          <w:rFonts w:eastAsia="Arial Unicode MS" w:cs="Arial"/>
          <w:kern w:val="2"/>
          <w:sz w:val="22"/>
          <w:szCs w:val="22"/>
          <w:lang w:eastAsia="zh-CN"/>
        </w:rPr>
        <w:t>,</w:t>
      </w:r>
      <w:r w:rsidR="009E53C6">
        <w:rPr>
          <w:rFonts w:eastAsia="Arial Unicode MS" w:cs="Arial"/>
          <w:kern w:val="2"/>
          <w:sz w:val="22"/>
          <w:szCs w:val="22"/>
          <w:lang w:eastAsia="zh-CN"/>
        </w:rPr>
        <w:t xml:space="preserve"> </w:t>
      </w:r>
      <w:r w:rsidR="007D3590" w:rsidRPr="00501FB9">
        <w:rPr>
          <w:rFonts w:eastAsia="Arial Unicode MS" w:cs="Arial"/>
          <w:kern w:val="2"/>
          <w:sz w:val="22"/>
          <w:szCs w:val="22"/>
          <w:lang w:eastAsia="zh-CN"/>
        </w:rPr>
        <w:t>energy sensing can be considered for the judgement</w:t>
      </w:r>
      <w:r w:rsidR="00B7482B" w:rsidRPr="00501FB9">
        <w:rPr>
          <w:rFonts w:eastAsia="Arial Unicode MS" w:cs="Arial"/>
          <w:kern w:val="2"/>
          <w:sz w:val="22"/>
          <w:szCs w:val="22"/>
          <w:lang w:eastAsia="zh-CN"/>
        </w:rPr>
        <w:t xml:space="preserve">. If no other </w:t>
      </w:r>
      <w:r w:rsidR="00A016F2">
        <w:rPr>
          <w:rFonts w:eastAsia="Arial Unicode MS" w:cs="Arial"/>
          <w:kern w:val="2"/>
          <w:sz w:val="22"/>
          <w:szCs w:val="22"/>
          <w:lang w:eastAsia="zh-CN"/>
        </w:rPr>
        <w:t>scheduling UE(header-UE)</w:t>
      </w:r>
      <w:r w:rsidR="000B0C9F">
        <w:rPr>
          <w:rFonts w:eastAsia="Arial Unicode MS" w:cs="Arial"/>
          <w:kern w:val="2"/>
          <w:sz w:val="22"/>
          <w:szCs w:val="22"/>
          <w:lang w:eastAsia="zh-CN"/>
        </w:rPr>
        <w:t xml:space="preserve"> </w:t>
      </w:r>
      <w:r w:rsidR="009A7155">
        <w:rPr>
          <w:rFonts w:eastAsia="Arial Unicode MS" w:cs="Arial"/>
          <w:kern w:val="2"/>
          <w:sz w:val="22"/>
          <w:szCs w:val="22"/>
          <w:lang w:eastAsia="zh-CN"/>
        </w:rPr>
        <w:t>is detected</w:t>
      </w:r>
      <w:r w:rsidR="007A55AC">
        <w:rPr>
          <w:rFonts w:eastAsia="Arial Unicode MS" w:cs="Arial"/>
          <w:kern w:val="2"/>
          <w:sz w:val="22"/>
          <w:szCs w:val="22"/>
          <w:lang w:eastAsia="zh-CN"/>
        </w:rPr>
        <w:t xml:space="preserve">, </w:t>
      </w:r>
      <w:r w:rsidR="00232610">
        <w:rPr>
          <w:rFonts w:eastAsia="Arial Unicode MS" w:cs="Arial"/>
          <w:kern w:val="2"/>
          <w:sz w:val="22"/>
          <w:szCs w:val="22"/>
          <w:lang w:eastAsia="zh-CN"/>
        </w:rPr>
        <w:t xml:space="preserve">a </w:t>
      </w:r>
      <w:r w:rsidR="00B7482B" w:rsidRPr="00501FB9">
        <w:rPr>
          <w:rFonts w:eastAsia="Arial Unicode MS" w:cs="Arial"/>
          <w:kern w:val="2"/>
          <w:sz w:val="22"/>
          <w:szCs w:val="22"/>
          <w:lang w:eastAsia="zh-CN"/>
        </w:rPr>
        <w:t xml:space="preserve">UE can volunteer to be </w:t>
      </w:r>
      <w:r w:rsidR="00A016F2">
        <w:rPr>
          <w:rFonts w:eastAsia="Arial Unicode MS" w:cs="Arial"/>
          <w:kern w:val="2"/>
          <w:sz w:val="22"/>
          <w:szCs w:val="22"/>
          <w:lang w:eastAsia="zh-CN"/>
        </w:rPr>
        <w:t>scheduling UE(header-UE)</w:t>
      </w:r>
      <w:r w:rsidR="000B0C9F">
        <w:rPr>
          <w:rFonts w:eastAsia="Arial Unicode MS" w:cs="Arial"/>
          <w:kern w:val="2"/>
          <w:sz w:val="22"/>
          <w:szCs w:val="22"/>
          <w:lang w:eastAsia="zh-CN"/>
        </w:rPr>
        <w:t>.</w:t>
      </w:r>
      <w:r w:rsidR="00B7482B" w:rsidRPr="00501FB9">
        <w:rPr>
          <w:rFonts w:eastAsia="Arial Unicode MS" w:cs="Arial"/>
          <w:kern w:val="2"/>
          <w:sz w:val="22"/>
          <w:szCs w:val="22"/>
          <w:lang w:eastAsia="zh-CN"/>
        </w:rPr>
        <w:t xml:space="preserve"> </w:t>
      </w:r>
      <w:r w:rsidR="00A14DA8">
        <w:rPr>
          <w:rFonts w:eastAsia="Arial Unicode MS" w:cs="Arial"/>
          <w:kern w:val="2"/>
          <w:sz w:val="22"/>
          <w:szCs w:val="22"/>
          <w:lang w:eastAsia="zh-CN"/>
        </w:rPr>
        <w:t>Moreover, w</w:t>
      </w:r>
      <w:r w:rsidR="00FB3D2A">
        <w:rPr>
          <w:rFonts w:eastAsia="Arial Unicode MS" w:cs="Arial"/>
          <w:kern w:val="2"/>
          <w:sz w:val="22"/>
          <w:szCs w:val="22"/>
          <w:lang w:eastAsia="zh-CN"/>
        </w:rPr>
        <w:t xml:space="preserve">hether UE to be a </w:t>
      </w:r>
      <w:r w:rsidR="00A016F2">
        <w:rPr>
          <w:rFonts w:eastAsia="Arial Unicode MS" w:cs="Arial"/>
          <w:kern w:val="2"/>
          <w:sz w:val="22"/>
          <w:szCs w:val="22"/>
          <w:lang w:eastAsia="zh-CN"/>
        </w:rPr>
        <w:t>scheduling UE(header-UE)</w:t>
      </w:r>
      <w:r w:rsidR="00FB3D2A">
        <w:rPr>
          <w:rFonts w:eastAsia="Arial Unicode MS" w:cs="Arial"/>
          <w:kern w:val="2"/>
          <w:sz w:val="22"/>
          <w:szCs w:val="22"/>
          <w:lang w:eastAsia="zh-CN"/>
        </w:rPr>
        <w:t xml:space="preserve"> can be (pre)configured</w:t>
      </w:r>
      <w:r w:rsidR="00232610">
        <w:rPr>
          <w:rFonts w:eastAsia="Arial Unicode MS" w:cs="Arial"/>
          <w:kern w:val="2"/>
          <w:sz w:val="22"/>
          <w:szCs w:val="22"/>
          <w:lang w:eastAsia="zh-CN"/>
        </w:rPr>
        <w:t xml:space="preserve"> as well</w:t>
      </w:r>
      <w:r>
        <w:rPr>
          <w:rFonts w:eastAsia="Arial Unicode MS" w:cs="Arial"/>
          <w:kern w:val="2"/>
          <w:sz w:val="22"/>
          <w:szCs w:val="22"/>
          <w:lang w:eastAsia="zh-CN"/>
        </w:rPr>
        <w:t>.</w:t>
      </w:r>
    </w:p>
    <w:p w14:paraId="106CA2DC" w14:textId="77777777" w:rsidR="00D94FBB" w:rsidRDefault="00501FB9" w:rsidP="00D94FBB">
      <w:pPr>
        <w:keepNext/>
        <w:spacing w:before="240"/>
        <w:jc w:val="center"/>
      </w:pPr>
      <w:r>
        <w:rPr>
          <w:noProof/>
          <w:lang w:val="en-US" w:eastAsia="ja-JP"/>
        </w:rPr>
        <w:drawing>
          <wp:inline distT="0" distB="0" distL="0" distR="0" wp14:anchorId="5BE3A206" wp14:editId="2291A662">
            <wp:extent cx="4034551" cy="1973580"/>
            <wp:effectExtent l="0" t="0" r="444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2206" cy="1977324"/>
                    </a:xfrm>
                    <a:prstGeom prst="rect">
                      <a:avLst/>
                    </a:prstGeom>
                  </pic:spPr>
                </pic:pic>
              </a:graphicData>
            </a:graphic>
          </wp:inline>
        </w:drawing>
      </w:r>
    </w:p>
    <w:p w14:paraId="349AF26A" w14:textId="716BACBD" w:rsidR="00501FB9" w:rsidRDefault="00D94FBB" w:rsidP="00D94FBB">
      <w:pPr>
        <w:pStyle w:val="ad"/>
        <w:jc w:val="center"/>
        <w:rPr>
          <w:sz w:val="22"/>
          <w:szCs w:val="22"/>
        </w:rPr>
      </w:pPr>
      <w:r w:rsidRPr="00D94FBB">
        <w:rPr>
          <w:sz w:val="22"/>
          <w:szCs w:val="22"/>
        </w:rPr>
        <w:t xml:space="preserve">Figure </w:t>
      </w:r>
      <w:r w:rsidRPr="00D94FBB">
        <w:rPr>
          <w:sz w:val="22"/>
          <w:szCs w:val="22"/>
        </w:rPr>
        <w:fldChar w:fldCharType="begin"/>
      </w:r>
      <w:r w:rsidRPr="00D94FBB">
        <w:rPr>
          <w:sz w:val="22"/>
          <w:szCs w:val="22"/>
        </w:rPr>
        <w:instrText xml:space="preserve"> SEQ Figure \* ARABIC </w:instrText>
      </w:r>
      <w:r w:rsidRPr="00D94FBB">
        <w:rPr>
          <w:sz w:val="22"/>
          <w:szCs w:val="22"/>
        </w:rPr>
        <w:fldChar w:fldCharType="separate"/>
      </w:r>
      <w:r w:rsidR="00A611EA">
        <w:rPr>
          <w:noProof/>
          <w:sz w:val="22"/>
          <w:szCs w:val="22"/>
        </w:rPr>
        <w:t>2</w:t>
      </w:r>
      <w:r w:rsidRPr="00D94FBB">
        <w:rPr>
          <w:sz w:val="22"/>
          <w:szCs w:val="22"/>
        </w:rPr>
        <w:fldChar w:fldCharType="end"/>
      </w:r>
      <w:r w:rsidR="00BB6C6F">
        <w:rPr>
          <w:sz w:val="22"/>
          <w:szCs w:val="22"/>
        </w:rPr>
        <w:t>:</w:t>
      </w:r>
      <w:r w:rsidRPr="00D94FBB">
        <w:rPr>
          <w:sz w:val="22"/>
          <w:szCs w:val="22"/>
        </w:rPr>
        <w:t xml:space="preserve"> UE volunteers to be a header-UE</w:t>
      </w:r>
    </w:p>
    <w:p w14:paraId="55763D9C" w14:textId="5C8649A9" w:rsidR="008932E7" w:rsidRPr="003F60D0" w:rsidRDefault="008932E7" w:rsidP="008932E7">
      <w:pPr>
        <w:spacing w:before="240"/>
        <w:jc w:val="both"/>
        <w:rPr>
          <w:rFonts w:eastAsia="等线"/>
          <w:b/>
          <w:sz w:val="22"/>
          <w:szCs w:val="22"/>
          <w:lang w:eastAsia="zh-CN"/>
        </w:rPr>
      </w:pPr>
      <w:r w:rsidRPr="003F60D0">
        <w:rPr>
          <w:rFonts w:eastAsia="等线"/>
          <w:b/>
          <w:sz w:val="22"/>
          <w:szCs w:val="22"/>
          <w:lang w:eastAsia="zh-CN"/>
        </w:rPr>
        <w:t>Proposal</w:t>
      </w:r>
      <w:r w:rsidR="007B6C66">
        <w:rPr>
          <w:rFonts w:eastAsia="等线"/>
          <w:b/>
          <w:sz w:val="22"/>
          <w:szCs w:val="22"/>
          <w:lang w:eastAsia="zh-CN"/>
        </w:rPr>
        <w:t xml:space="preserve"> 7</w:t>
      </w:r>
      <w:r w:rsidRPr="003F60D0">
        <w:rPr>
          <w:rFonts w:eastAsia="等线"/>
          <w:b/>
          <w:sz w:val="22"/>
          <w:szCs w:val="22"/>
          <w:lang w:eastAsia="zh-CN"/>
        </w:rPr>
        <w:t xml:space="preserve">: RAN1 </w:t>
      </w:r>
      <w:r>
        <w:rPr>
          <w:rFonts w:eastAsia="等线"/>
          <w:b/>
          <w:sz w:val="22"/>
          <w:szCs w:val="22"/>
          <w:lang w:eastAsia="zh-CN"/>
        </w:rPr>
        <w:t xml:space="preserve">further study the feasibility </w:t>
      </w:r>
      <w:r w:rsidR="009D251C">
        <w:rPr>
          <w:rFonts w:eastAsia="等线"/>
          <w:b/>
          <w:sz w:val="22"/>
          <w:szCs w:val="22"/>
          <w:lang w:eastAsia="zh-CN"/>
        </w:rPr>
        <w:t xml:space="preserve">of </w:t>
      </w:r>
      <w:r w:rsidR="009D251C" w:rsidRPr="00615861">
        <w:rPr>
          <w:rFonts w:eastAsia="等线"/>
          <w:b/>
          <w:sz w:val="22"/>
          <w:szCs w:val="22"/>
          <w:lang w:eastAsia="zh-CN"/>
        </w:rPr>
        <w:t>self-nomination</w:t>
      </w:r>
      <w:r w:rsidR="00311E39">
        <w:rPr>
          <w:rFonts w:eastAsia="等线"/>
          <w:b/>
          <w:sz w:val="22"/>
          <w:szCs w:val="22"/>
          <w:lang w:eastAsia="zh-CN"/>
        </w:rPr>
        <w:t>-</w:t>
      </w:r>
      <w:r w:rsidR="009D251C">
        <w:rPr>
          <w:rFonts w:eastAsia="等线"/>
          <w:b/>
          <w:sz w:val="22"/>
          <w:szCs w:val="22"/>
          <w:lang w:eastAsia="zh-CN"/>
        </w:rPr>
        <w:t xml:space="preserve">based </w:t>
      </w:r>
      <w:r>
        <w:rPr>
          <w:rFonts w:eastAsia="等线"/>
          <w:b/>
          <w:sz w:val="22"/>
          <w:szCs w:val="22"/>
          <w:lang w:eastAsia="zh-CN"/>
        </w:rPr>
        <w:t>scheduling UE</w:t>
      </w:r>
      <w:r w:rsidR="009D251C">
        <w:rPr>
          <w:rFonts w:eastAsia="等线"/>
          <w:b/>
          <w:sz w:val="22"/>
          <w:szCs w:val="22"/>
          <w:lang w:eastAsia="zh-CN"/>
        </w:rPr>
        <w:t xml:space="preserve"> determination</w:t>
      </w:r>
      <w:r w:rsidR="00A27DE1">
        <w:rPr>
          <w:rFonts w:eastAsia="等线"/>
          <w:b/>
          <w:sz w:val="22"/>
          <w:szCs w:val="22"/>
          <w:lang w:eastAsia="zh-CN"/>
        </w:rPr>
        <w:t xml:space="preserve"> for mode 2-d</w:t>
      </w:r>
      <w:r>
        <w:rPr>
          <w:rFonts w:eastAsia="等线"/>
          <w:b/>
          <w:sz w:val="22"/>
          <w:szCs w:val="22"/>
          <w:lang w:eastAsia="zh-CN"/>
        </w:rPr>
        <w:t>.</w:t>
      </w:r>
      <w:r w:rsidRPr="003F60D0">
        <w:rPr>
          <w:rFonts w:eastAsia="等线"/>
          <w:b/>
          <w:sz w:val="22"/>
          <w:szCs w:val="22"/>
          <w:lang w:eastAsia="zh-CN"/>
        </w:rPr>
        <w:t xml:space="preserve"> </w:t>
      </w:r>
    </w:p>
    <w:p w14:paraId="248A505F" w14:textId="6AD542FC" w:rsidR="008932E7" w:rsidRPr="00AD54DF" w:rsidRDefault="008932E7" w:rsidP="008932E7">
      <w:pPr>
        <w:spacing w:before="240"/>
        <w:jc w:val="both"/>
        <w:rPr>
          <w:rFonts w:eastAsia="等线"/>
          <w:sz w:val="22"/>
          <w:szCs w:val="22"/>
          <w:lang w:eastAsia="zh-CN"/>
        </w:rPr>
      </w:pPr>
      <w:r w:rsidRPr="00AD54DF">
        <w:rPr>
          <w:rFonts w:eastAsia="等线"/>
          <w:sz w:val="22"/>
          <w:szCs w:val="22"/>
          <w:lang w:eastAsia="zh-CN"/>
        </w:rPr>
        <w:t>Furthermore, based on</w:t>
      </w:r>
      <w:r w:rsidR="000C0F4C">
        <w:rPr>
          <w:rFonts w:eastAsia="等线"/>
          <w:sz w:val="22"/>
          <w:szCs w:val="22"/>
          <w:lang w:eastAsia="zh-CN"/>
        </w:rPr>
        <w:t xml:space="preserve"> the</w:t>
      </w:r>
      <w:r w:rsidRPr="00AD54DF">
        <w:rPr>
          <w:rFonts w:eastAsia="等线"/>
          <w:sz w:val="22"/>
          <w:szCs w:val="22"/>
          <w:lang w:eastAsia="zh-CN"/>
        </w:rPr>
        <w:t xml:space="preserve"> above discussion about </w:t>
      </w:r>
      <w:r w:rsidR="00A016F2">
        <w:rPr>
          <w:rFonts w:eastAsia="Arial Unicode MS" w:cs="Arial"/>
          <w:kern w:val="2"/>
          <w:sz w:val="22"/>
          <w:szCs w:val="22"/>
          <w:lang w:eastAsia="zh-CN"/>
        </w:rPr>
        <w:t>scheduling UE(header-UE)</w:t>
      </w:r>
      <w:r w:rsidRPr="00AD54DF">
        <w:rPr>
          <w:rFonts w:eastAsia="等线"/>
          <w:sz w:val="22"/>
          <w:szCs w:val="22"/>
          <w:lang w:eastAsia="zh-CN"/>
        </w:rPr>
        <w:t xml:space="preserve"> </w:t>
      </w:r>
      <w:r w:rsidR="00A14DA8">
        <w:rPr>
          <w:rFonts w:eastAsia="等线"/>
          <w:sz w:val="22"/>
          <w:szCs w:val="22"/>
          <w:lang w:eastAsia="zh-CN"/>
        </w:rPr>
        <w:t>determination</w:t>
      </w:r>
      <w:r w:rsidRPr="00AD54DF">
        <w:rPr>
          <w:rFonts w:eastAsia="等线"/>
          <w:sz w:val="22"/>
          <w:szCs w:val="22"/>
          <w:lang w:eastAsia="zh-CN"/>
        </w:rPr>
        <w:t>, configur</w:t>
      </w:r>
      <w:r w:rsidR="00232610" w:rsidRPr="00AD54DF">
        <w:rPr>
          <w:rFonts w:eastAsia="等线"/>
          <w:sz w:val="22"/>
          <w:szCs w:val="22"/>
          <w:lang w:eastAsia="zh-CN"/>
        </w:rPr>
        <w:t xml:space="preserve">ing a UE as </w:t>
      </w:r>
      <w:r w:rsidR="00A016F2">
        <w:rPr>
          <w:rFonts w:eastAsia="Arial Unicode MS" w:cs="Arial"/>
          <w:kern w:val="2"/>
          <w:sz w:val="22"/>
          <w:szCs w:val="22"/>
          <w:lang w:eastAsia="zh-CN"/>
        </w:rPr>
        <w:t>scheduling UE(header-UE)</w:t>
      </w:r>
      <w:r w:rsidR="00232610" w:rsidRPr="00AD54DF">
        <w:rPr>
          <w:rFonts w:eastAsia="等线"/>
          <w:sz w:val="22"/>
          <w:szCs w:val="22"/>
          <w:lang w:eastAsia="zh-CN"/>
        </w:rPr>
        <w:t xml:space="preserve"> can apply to all scenario</w:t>
      </w:r>
      <w:r w:rsidR="0012550F">
        <w:rPr>
          <w:rFonts w:eastAsia="等线"/>
          <w:sz w:val="22"/>
          <w:szCs w:val="22"/>
          <w:lang w:eastAsia="zh-CN"/>
        </w:rPr>
        <w:t>s</w:t>
      </w:r>
      <w:r w:rsidR="00117020">
        <w:rPr>
          <w:rFonts w:eastAsia="等线"/>
          <w:sz w:val="22"/>
          <w:szCs w:val="22"/>
          <w:lang w:eastAsia="zh-CN"/>
        </w:rPr>
        <w:t>, and the configuration via NW is beneficial to the system performance.</w:t>
      </w:r>
      <w:r w:rsidR="00117020" w:rsidRPr="00AD54DF">
        <w:rPr>
          <w:rFonts w:eastAsia="等线"/>
          <w:sz w:val="22"/>
          <w:szCs w:val="22"/>
          <w:lang w:eastAsia="zh-CN"/>
        </w:rPr>
        <w:t xml:space="preserve"> </w:t>
      </w:r>
      <w:r w:rsidR="0012550F">
        <w:rPr>
          <w:rFonts w:eastAsia="等线"/>
          <w:sz w:val="22"/>
          <w:szCs w:val="22"/>
          <w:lang w:eastAsia="zh-CN"/>
        </w:rPr>
        <w:t xml:space="preserve">It can be assumed that the UE location and UE capability (e.g., whether the UE has scheduling capability) can be reported to </w:t>
      </w:r>
      <w:proofErr w:type="spellStart"/>
      <w:r w:rsidR="0012550F">
        <w:rPr>
          <w:rFonts w:eastAsia="等线"/>
          <w:sz w:val="22"/>
          <w:szCs w:val="22"/>
          <w:lang w:eastAsia="zh-CN"/>
        </w:rPr>
        <w:t>eNB</w:t>
      </w:r>
      <w:proofErr w:type="spellEnd"/>
      <w:r w:rsidR="0012550F">
        <w:rPr>
          <w:rFonts w:eastAsia="等线"/>
          <w:sz w:val="22"/>
          <w:szCs w:val="22"/>
          <w:lang w:eastAsia="zh-CN"/>
        </w:rPr>
        <w:t>/</w:t>
      </w:r>
      <w:proofErr w:type="spellStart"/>
      <w:r w:rsidR="0012550F">
        <w:rPr>
          <w:rFonts w:eastAsia="等线"/>
          <w:sz w:val="22"/>
          <w:szCs w:val="22"/>
          <w:lang w:eastAsia="zh-CN"/>
        </w:rPr>
        <w:t>gNB</w:t>
      </w:r>
      <w:proofErr w:type="spellEnd"/>
      <w:r w:rsidR="0012550F">
        <w:rPr>
          <w:rFonts w:eastAsia="等线"/>
          <w:sz w:val="22"/>
          <w:szCs w:val="22"/>
          <w:lang w:eastAsia="zh-CN"/>
        </w:rPr>
        <w:t xml:space="preserve">, </w:t>
      </w:r>
      <w:proofErr w:type="spellStart"/>
      <w:r w:rsidR="0012550F">
        <w:rPr>
          <w:rFonts w:eastAsia="等线"/>
          <w:sz w:val="22"/>
          <w:szCs w:val="22"/>
          <w:lang w:eastAsia="zh-CN"/>
        </w:rPr>
        <w:t>eNB</w:t>
      </w:r>
      <w:proofErr w:type="spellEnd"/>
      <w:r w:rsidR="0012550F">
        <w:rPr>
          <w:rFonts w:eastAsia="等线"/>
          <w:sz w:val="22"/>
          <w:szCs w:val="22"/>
          <w:lang w:eastAsia="zh-CN"/>
        </w:rPr>
        <w:t>/</w:t>
      </w:r>
      <w:proofErr w:type="spellStart"/>
      <w:r w:rsidR="0012550F">
        <w:rPr>
          <w:rFonts w:eastAsia="等线"/>
          <w:sz w:val="22"/>
          <w:szCs w:val="22"/>
          <w:lang w:eastAsia="zh-CN"/>
        </w:rPr>
        <w:t>gNB</w:t>
      </w:r>
      <w:proofErr w:type="spellEnd"/>
      <w:r w:rsidR="0012550F">
        <w:rPr>
          <w:rFonts w:eastAsia="等线"/>
          <w:sz w:val="22"/>
          <w:szCs w:val="22"/>
          <w:lang w:eastAsia="zh-CN"/>
        </w:rPr>
        <w:t xml:space="preserve"> implementation can decide which UE to be scheduling UE, then </w:t>
      </w:r>
      <w:proofErr w:type="spellStart"/>
      <w:r w:rsidR="0012550F">
        <w:rPr>
          <w:rFonts w:eastAsia="等线"/>
          <w:sz w:val="22"/>
          <w:szCs w:val="22"/>
          <w:lang w:eastAsia="zh-CN"/>
        </w:rPr>
        <w:t>eNB</w:t>
      </w:r>
      <w:proofErr w:type="spellEnd"/>
      <w:r w:rsidR="0012550F">
        <w:rPr>
          <w:rFonts w:eastAsia="等线"/>
          <w:sz w:val="22"/>
          <w:szCs w:val="22"/>
          <w:lang w:eastAsia="zh-CN"/>
        </w:rPr>
        <w:t>/</w:t>
      </w:r>
      <w:proofErr w:type="spellStart"/>
      <w:r w:rsidR="0012550F">
        <w:rPr>
          <w:rFonts w:eastAsia="等线"/>
          <w:sz w:val="22"/>
          <w:szCs w:val="22"/>
          <w:lang w:eastAsia="zh-CN"/>
        </w:rPr>
        <w:t>gNB</w:t>
      </w:r>
      <w:proofErr w:type="spellEnd"/>
      <w:r w:rsidR="0012550F">
        <w:rPr>
          <w:rFonts w:eastAsia="等线"/>
          <w:sz w:val="22"/>
          <w:szCs w:val="22"/>
          <w:lang w:eastAsia="zh-CN"/>
        </w:rPr>
        <w:t xml:space="preserve"> will send configuration signalling</w:t>
      </w:r>
      <w:r w:rsidR="0012550F">
        <w:rPr>
          <w:rFonts w:eastAsia="等线" w:hint="eastAsia"/>
          <w:sz w:val="22"/>
          <w:szCs w:val="22"/>
          <w:lang w:eastAsia="zh-CN"/>
        </w:rPr>
        <w:t xml:space="preserve"> (</w:t>
      </w:r>
      <w:r w:rsidR="0012550F">
        <w:rPr>
          <w:rFonts w:eastAsia="等线"/>
          <w:sz w:val="22"/>
          <w:szCs w:val="22"/>
          <w:lang w:eastAsia="zh-CN"/>
        </w:rPr>
        <w:t>e.g., via high layer signalling</w:t>
      </w:r>
      <w:r w:rsidR="0012550F">
        <w:rPr>
          <w:rFonts w:eastAsia="等线" w:hint="eastAsia"/>
          <w:sz w:val="22"/>
          <w:szCs w:val="22"/>
          <w:lang w:eastAsia="zh-CN"/>
        </w:rPr>
        <w:t>)</w:t>
      </w:r>
      <w:r w:rsidR="0012550F">
        <w:rPr>
          <w:rFonts w:eastAsia="等线"/>
          <w:sz w:val="22"/>
          <w:szCs w:val="22"/>
          <w:lang w:eastAsia="zh-CN"/>
        </w:rPr>
        <w:t xml:space="preserve"> to inform the UE serving as scheduling UE. Base on the discussion</w:t>
      </w:r>
      <w:r w:rsidR="00232610" w:rsidRPr="00AD54DF">
        <w:rPr>
          <w:rFonts w:eastAsia="等线"/>
          <w:sz w:val="22"/>
          <w:szCs w:val="22"/>
          <w:lang w:eastAsia="zh-CN"/>
        </w:rPr>
        <w:t xml:space="preserve">, </w:t>
      </w:r>
      <w:r w:rsidR="000C0F4C">
        <w:rPr>
          <w:rFonts w:eastAsia="等线"/>
          <w:sz w:val="22"/>
          <w:szCs w:val="22"/>
          <w:lang w:eastAsia="zh-CN"/>
        </w:rPr>
        <w:t xml:space="preserve">the </w:t>
      </w:r>
      <w:r w:rsidR="00232610" w:rsidRPr="00AD54DF">
        <w:rPr>
          <w:rFonts w:eastAsia="等线"/>
          <w:sz w:val="22"/>
          <w:szCs w:val="22"/>
          <w:lang w:eastAsia="zh-CN"/>
        </w:rPr>
        <w:t xml:space="preserve">following </w:t>
      </w:r>
      <w:r w:rsidR="00A14DA8">
        <w:rPr>
          <w:rFonts w:eastAsia="等线"/>
          <w:sz w:val="22"/>
          <w:szCs w:val="22"/>
          <w:lang w:eastAsia="zh-CN"/>
        </w:rPr>
        <w:t xml:space="preserve">proposal </w:t>
      </w:r>
      <w:r w:rsidR="00232610" w:rsidRPr="00AD54DF">
        <w:rPr>
          <w:rFonts w:eastAsia="等线"/>
          <w:sz w:val="22"/>
          <w:szCs w:val="22"/>
          <w:lang w:eastAsia="zh-CN"/>
        </w:rPr>
        <w:t xml:space="preserve">is </w:t>
      </w:r>
      <w:r w:rsidR="00A14DA8">
        <w:rPr>
          <w:rFonts w:eastAsia="等线"/>
          <w:sz w:val="22"/>
          <w:szCs w:val="22"/>
          <w:lang w:eastAsia="zh-CN"/>
        </w:rPr>
        <w:t>made</w:t>
      </w:r>
      <w:r w:rsidR="00232610" w:rsidRPr="00AD54DF">
        <w:rPr>
          <w:rFonts w:eastAsia="等线"/>
          <w:sz w:val="22"/>
          <w:szCs w:val="22"/>
          <w:lang w:eastAsia="zh-CN"/>
        </w:rPr>
        <w:t>:</w:t>
      </w:r>
    </w:p>
    <w:p w14:paraId="52F220AA" w14:textId="1277AD91" w:rsidR="0012550F" w:rsidRDefault="008932E7" w:rsidP="008932E7">
      <w:pPr>
        <w:spacing w:before="240"/>
        <w:jc w:val="both"/>
        <w:rPr>
          <w:rFonts w:eastAsia="等线"/>
          <w:b/>
          <w:sz w:val="22"/>
          <w:szCs w:val="22"/>
          <w:lang w:eastAsia="zh-CN"/>
        </w:rPr>
      </w:pPr>
      <w:r w:rsidRPr="003F60D0">
        <w:rPr>
          <w:rFonts w:eastAsia="等线"/>
          <w:b/>
          <w:sz w:val="22"/>
          <w:szCs w:val="22"/>
          <w:lang w:eastAsia="zh-CN"/>
        </w:rPr>
        <w:t>Proposal</w:t>
      </w:r>
      <w:r w:rsidR="007B6C66">
        <w:rPr>
          <w:rFonts w:eastAsia="等线"/>
          <w:b/>
          <w:sz w:val="22"/>
          <w:szCs w:val="22"/>
          <w:lang w:eastAsia="zh-CN"/>
        </w:rPr>
        <w:t xml:space="preserve"> 8</w:t>
      </w:r>
      <w:r w:rsidRPr="003F60D0">
        <w:rPr>
          <w:rFonts w:eastAsia="等线"/>
          <w:b/>
          <w:sz w:val="22"/>
          <w:szCs w:val="22"/>
          <w:lang w:eastAsia="zh-CN"/>
        </w:rPr>
        <w:t xml:space="preserve">: </w:t>
      </w:r>
      <w:r w:rsidR="00B1016B">
        <w:rPr>
          <w:rFonts w:eastAsia="等线"/>
          <w:b/>
          <w:sz w:val="22"/>
          <w:szCs w:val="22"/>
          <w:lang w:eastAsia="zh-CN"/>
        </w:rPr>
        <w:t xml:space="preserve">Support that scheduling UE </w:t>
      </w:r>
      <w:r w:rsidR="009D251C">
        <w:rPr>
          <w:rFonts w:eastAsia="等线"/>
          <w:b/>
          <w:sz w:val="22"/>
          <w:szCs w:val="22"/>
          <w:lang w:eastAsia="zh-CN"/>
        </w:rPr>
        <w:t xml:space="preserve">is </w:t>
      </w:r>
      <w:r w:rsidR="00B1016B">
        <w:rPr>
          <w:rFonts w:eastAsia="等线"/>
          <w:b/>
          <w:sz w:val="22"/>
          <w:szCs w:val="22"/>
          <w:lang w:eastAsia="zh-CN"/>
        </w:rPr>
        <w:t>determined by configuration</w:t>
      </w:r>
      <w:r w:rsidR="00A27DE1">
        <w:rPr>
          <w:rFonts w:eastAsia="等线"/>
          <w:b/>
          <w:sz w:val="22"/>
          <w:szCs w:val="22"/>
          <w:lang w:eastAsia="zh-CN"/>
        </w:rPr>
        <w:t xml:space="preserve"> for mode 2-d</w:t>
      </w:r>
      <w:r w:rsidR="00B1016B">
        <w:rPr>
          <w:rFonts w:eastAsia="等线"/>
          <w:b/>
          <w:sz w:val="22"/>
          <w:szCs w:val="22"/>
          <w:lang w:eastAsia="zh-CN"/>
        </w:rPr>
        <w:t>.</w:t>
      </w:r>
    </w:p>
    <w:p w14:paraId="6A00478B" w14:textId="79504775" w:rsidR="0012550F" w:rsidRPr="0028259B" w:rsidRDefault="0012550F" w:rsidP="0028259B">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Both </w:t>
      </w:r>
      <w:proofErr w:type="spellStart"/>
      <w:r w:rsidRPr="0028259B">
        <w:rPr>
          <w:rFonts w:ascii="Times New Roman" w:eastAsia="等线" w:hAnsi="Times New Roman" w:cs="Times New Roman"/>
          <w:b/>
          <w:sz w:val="22"/>
          <w:szCs w:val="22"/>
        </w:rPr>
        <w:t>eNB</w:t>
      </w:r>
      <w:proofErr w:type="spellEnd"/>
      <w:r w:rsidRPr="0028259B">
        <w:rPr>
          <w:rFonts w:ascii="Times New Roman" w:eastAsia="等线" w:hAnsi="Times New Roman" w:cs="Times New Roman"/>
          <w:b/>
          <w:sz w:val="22"/>
          <w:szCs w:val="22"/>
        </w:rPr>
        <w:t xml:space="preserve"> and </w:t>
      </w:r>
      <w:proofErr w:type="spellStart"/>
      <w:r w:rsidRPr="0028259B">
        <w:rPr>
          <w:rFonts w:ascii="Times New Roman" w:eastAsia="等线" w:hAnsi="Times New Roman" w:cs="Times New Roman"/>
          <w:b/>
          <w:sz w:val="22"/>
          <w:szCs w:val="22"/>
        </w:rPr>
        <w:t>gNB</w:t>
      </w:r>
      <w:proofErr w:type="spellEnd"/>
      <w:r w:rsidRPr="0028259B">
        <w:rPr>
          <w:rFonts w:ascii="Times New Roman" w:eastAsia="等线" w:hAnsi="Times New Roman" w:cs="Times New Roman"/>
          <w:b/>
          <w:sz w:val="22"/>
          <w:szCs w:val="22"/>
        </w:rPr>
        <w:t xml:space="preserve"> configuration can be supported.</w:t>
      </w:r>
    </w:p>
    <w:p w14:paraId="656354AC" w14:textId="17D25B80" w:rsidR="0012550F" w:rsidRPr="0028259B" w:rsidRDefault="0012550F" w:rsidP="0028259B">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High layer </w:t>
      </w:r>
      <w:proofErr w:type="spellStart"/>
      <w:r w:rsidRPr="0028259B">
        <w:rPr>
          <w:rFonts w:ascii="Times New Roman" w:eastAsia="等线" w:hAnsi="Times New Roman" w:cs="Times New Roman"/>
          <w:b/>
          <w:sz w:val="22"/>
          <w:szCs w:val="22"/>
        </w:rPr>
        <w:t>signalling</w:t>
      </w:r>
      <w:proofErr w:type="spellEnd"/>
      <w:r w:rsidRPr="0028259B">
        <w:rPr>
          <w:rFonts w:ascii="Times New Roman" w:eastAsia="等线" w:hAnsi="Times New Roman" w:cs="Times New Roman"/>
          <w:b/>
          <w:sz w:val="22"/>
          <w:szCs w:val="22"/>
        </w:rPr>
        <w:t xml:space="preserve"> is assumed for configuration.</w:t>
      </w:r>
    </w:p>
    <w:p w14:paraId="4B3912AA" w14:textId="650510F2" w:rsidR="008932E7" w:rsidRPr="0028259B" w:rsidRDefault="0012550F" w:rsidP="0028259B">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FFS: Assistance information to assist </w:t>
      </w:r>
      <w:proofErr w:type="spellStart"/>
      <w:r w:rsidRPr="0028259B">
        <w:rPr>
          <w:rFonts w:ascii="Times New Roman" w:eastAsia="等线" w:hAnsi="Times New Roman" w:cs="Times New Roman"/>
          <w:b/>
          <w:sz w:val="22"/>
          <w:szCs w:val="22"/>
        </w:rPr>
        <w:t>eNB</w:t>
      </w:r>
      <w:proofErr w:type="spellEnd"/>
      <w:r w:rsidRPr="0028259B">
        <w:rPr>
          <w:rFonts w:ascii="Times New Roman" w:eastAsia="等线" w:hAnsi="Times New Roman" w:cs="Times New Roman"/>
          <w:b/>
          <w:sz w:val="22"/>
          <w:szCs w:val="22"/>
        </w:rPr>
        <w:t xml:space="preserve"> and </w:t>
      </w:r>
      <w:proofErr w:type="spellStart"/>
      <w:r w:rsidRPr="0028259B">
        <w:rPr>
          <w:rFonts w:ascii="Times New Roman" w:eastAsia="等线" w:hAnsi="Times New Roman" w:cs="Times New Roman"/>
          <w:b/>
          <w:sz w:val="22"/>
          <w:szCs w:val="22"/>
        </w:rPr>
        <w:t>gNB</w:t>
      </w:r>
      <w:proofErr w:type="spellEnd"/>
      <w:r w:rsidRPr="0028259B" w:rsidDel="00AE71B9">
        <w:rPr>
          <w:rFonts w:ascii="Times New Roman" w:eastAsia="等线" w:hAnsi="Times New Roman" w:cs="Times New Roman"/>
          <w:b/>
          <w:sz w:val="22"/>
          <w:szCs w:val="22"/>
        </w:rPr>
        <w:t xml:space="preserve"> </w:t>
      </w:r>
      <w:r w:rsidRPr="0028259B">
        <w:rPr>
          <w:rFonts w:ascii="Times New Roman" w:eastAsia="等线" w:hAnsi="Times New Roman" w:cs="Times New Roman"/>
          <w:b/>
          <w:sz w:val="22"/>
          <w:szCs w:val="22"/>
        </w:rPr>
        <w:t>to decide a scheduling UE, e.g., UE location information, UE capability.</w:t>
      </w:r>
    </w:p>
    <w:p w14:paraId="3FD99A33" w14:textId="77777777" w:rsidR="008932E7" w:rsidRPr="00AD54DF" w:rsidRDefault="008932E7" w:rsidP="00AD54DF"/>
    <w:p w14:paraId="0FC0A338" w14:textId="44BADDCF" w:rsidR="00FB3D2A" w:rsidRPr="00531649" w:rsidRDefault="00FB3D2A" w:rsidP="00AD54DF">
      <w:pPr>
        <w:pStyle w:val="4"/>
        <w:jc w:val="left"/>
        <w:rPr>
          <w:lang w:eastAsia="zh-CN"/>
        </w:rPr>
      </w:pPr>
      <w:r w:rsidRPr="00531649">
        <w:rPr>
          <w:i w:val="0"/>
          <w:lang w:eastAsia="zh-CN"/>
        </w:rPr>
        <w:t>Associat</w:t>
      </w:r>
      <w:r w:rsidR="00B1016B" w:rsidRPr="00531649">
        <w:rPr>
          <w:i w:val="0"/>
          <w:lang w:eastAsia="zh-CN"/>
        </w:rPr>
        <w:t>ion to scheduling UE</w:t>
      </w:r>
    </w:p>
    <w:p w14:paraId="309C58BE" w14:textId="77777777" w:rsidR="00232610" w:rsidRPr="000748BF" w:rsidRDefault="00232610" w:rsidP="00232610">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32610" w:rsidRPr="0064782A" w:rsidDel="00BD408E" w14:paraId="1C8841FB" w14:textId="77777777" w:rsidTr="00B043BD">
        <w:trPr>
          <w:trHeight w:val="416"/>
          <w:jc w:val="center"/>
        </w:trPr>
        <w:tc>
          <w:tcPr>
            <w:tcW w:w="9847" w:type="dxa"/>
            <w:shd w:val="clear" w:color="auto" w:fill="auto"/>
          </w:tcPr>
          <w:p w14:paraId="79053CD9" w14:textId="77777777" w:rsidR="00232610" w:rsidRPr="003F60D0" w:rsidRDefault="00232610" w:rsidP="00B043BD">
            <w:pPr>
              <w:pStyle w:val="3GPPAgreements"/>
              <w:numPr>
                <w:ilvl w:val="0"/>
                <w:numId w:val="0"/>
              </w:numPr>
              <w:ind w:left="284" w:hanging="284"/>
              <w:rPr>
                <w:szCs w:val="22"/>
              </w:rPr>
            </w:pPr>
            <w:r w:rsidRPr="003F60D0">
              <w:rPr>
                <w:szCs w:val="22"/>
                <w:highlight w:val="green"/>
              </w:rPr>
              <w:t>Agreements</w:t>
            </w:r>
            <w:r w:rsidRPr="003F60D0">
              <w:rPr>
                <w:szCs w:val="22"/>
              </w:rPr>
              <w:t>:</w:t>
            </w:r>
          </w:p>
          <w:p w14:paraId="30DAEBD3" w14:textId="68569674" w:rsidR="00232610" w:rsidRPr="00AD54DF" w:rsidRDefault="00232610" w:rsidP="00232610">
            <w:pPr>
              <w:pStyle w:val="3GPPAgreements"/>
              <w:rPr>
                <w:szCs w:val="22"/>
              </w:rPr>
            </w:pPr>
            <w:r w:rsidRPr="00AD54DF">
              <w:rPr>
                <w:szCs w:val="22"/>
              </w:rPr>
              <w:t>For Mode-2(d) operation, further study the following potential radio-layer procedures including at least the following</w:t>
            </w:r>
          </w:p>
          <w:p w14:paraId="44963073" w14:textId="42892AE8" w:rsidR="00232610" w:rsidRPr="00AD54DF" w:rsidRDefault="00232610" w:rsidP="00232610">
            <w:pPr>
              <w:pStyle w:val="3GPPAgreements"/>
              <w:numPr>
                <w:ilvl w:val="1"/>
                <w:numId w:val="27"/>
              </w:numPr>
              <w:rPr>
                <w:szCs w:val="22"/>
              </w:rPr>
            </w:pPr>
            <w:r w:rsidRPr="00AD54DF">
              <w:rPr>
                <w:szCs w:val="22"/>
              </w:rPr>
              <w:t>…</w:t>
            </w:r>
          </w:p>
          <w:p w14:paraId="7AC481DE" w14:textId="12787E77" w:rsidR="00232610" w:rsidRPr="00AD54DF" w:rsidRDefault="00232610" w:rsidP="00232610">
            <w:pPr>
              <w:pStyle w:val="3GPPAgreements"/>
              <w:numPr>
                <w:ilvl w:val="1"/>
                <w:numId w:val="27"/>
              </w:numPr>
              <w:rPr>
                <w:szCs w:val="22"/>
              </w:rPr>
            </w:pPr>
            <w:r w:rsidRPr="00AD54DF">
              <w:rPr>
                <w:szCs w:val="22"/>
              </w:rPr>
              <w:t>UE behavior to associate to scheduling UE(s)</w:t>
            </w:r>
          </w:p>
          <w:p w14:paraId="7DE38593" w14:textId="322ACB83" w:rsidR="00232610" w:rsidRPr="00B14CA9" w:rsidDel="00BD408E" w:rsidRDefault="00232610" w:rsidP="00AD54DF">
            <w:pPr>
              <w:pStyle w:val="3GPPAgreements"/>
              <w:numPr>
                <w:ilvl w:val="1"/>
                <w:numId w:val="27"/>
              </w:numPr>
              <w:rPr>
                <w:szCs w:val="22"/>
                <w:lang w:eastAsia="x-none"/>
              </w:rPr>
            </w:pPr>
            <w:r w:rsidRPr="00AD54DF">
              <w:rPr>
                <w:szCs w:val="22"/>
              </w:rPr>
              <w:lastRenderedPageBreak/>
              <w:t>…</w:t>
            </w:r>
          </w:p>
        </w:tc>
      </w:tr>
    </w:tbl>
    <w:p w14:paraId="6738AACC" w14:textId="240EC012" w:rsidR="00FD6E90" w:rsidRDefault="00FD6E90" w:rsidP="00FB3D2A">
      <w:pPr>
        <w:spacing w:before="240"/>
        <w:jc w:val="both"/>
        <w:rPr>
          <w:rFonts w:eastAsia="Arial Unicode MS" w:cs="Arial"/>
          <w:kern w:val="2"/>
          <w:sz w:val="22"/>
          <w:szCs w:val="22"/>
          <w:lang w:eastAsia="zh-CN"/>
        </w:rPr>
      </w:pPr>
      <w:r>
        <w:rPr>
          <w:rFonts w:eastAsia="Arial Unicode MS" w:cs="Arial"/>
          <w:kern w:val="2"/>
          <w:sz w:val="22"/>
          <w:szCs w:val="22"/>
          <w:lang w:eastAsia="zh-CN"/>
        </w:rPr>
        <w:lastRenderedPageBreak/>
        <w:t>In RAN1#95 meeting, it was agreed to further study UE behaviour to associate to</w:t>
      </w:r>
      <w:r w:rsidR="00A016F2" w:rsidRPr="00A016F2">
        <w:rPr>
          <w:rFonts w:eastAsia="Arial Unicode MS" w:cs="Arial"/>
          <w:kern w:val="2"/>
          <w:sz w:val="22"/>
          <w:szCs w:val="22"/>
          <w:lang w:eastAsia="zh-CN"/>
        </w:rPr>
        <w:t xml:space="preserve"> </w:t>
      </w:r>
      <w:r w:rsidR="00A016F2">
        <w:rPr>
          <w:rFonts w:eastAsia="Arial Unicode MS" w:cs="Arial"/>
          <w:kern w:val="2"/>
          <w:sz w:val="22"/>
          <w:szCs w:val="22"/>
          <w:lang w:eastAsia="zh-CN"/>
        </w:rPr>
        <w:t>scheduling UE(header-UE)</w:t>
      </w:r>
      <w:r>
        <w:rPr>
          <w:rFonts w:eastAsia="Arial Unicode MS" w:cs="Arial"/>
          <w:kern w:val="2"/>
          <w:sz w:val="22"/>
          <w:szCs w:val="22"/>
          <w:lang w:eastAsia="zh-CN"/>
        </w:rPr>
        <w:t>.</w:t>
      </w:r>
    </w:p>
    <w:p w14:paraId="40F2FFB6" w14:textId="11A722F3" w:rsidR="00FD6E90" w:rsidRDefault="00232610" w:rsidP="00FB3D2A">
      <w:pPr>
        <w:spacing w:before="240"/>
        <w:jc w:val="both"/>
        <w:rPr>
          <w:rFonts w:eastAsia="等线"/>
          <w:sz w:val="22"/>
          <w:szCs w:val="22"/>
          <w:lang w:eastAsia="zh-CN"/>
        </w:rPr>
      </w:pPr>
      <w:r>
        <w:rPr>
          <w:rFonts w:eastAsia="等线"/>
          <w:sz w:val="22"/>
          <w:szCs w:val="22"/>
          <w:lang w:eastAsia="zh-CN"/>
        </w:rPr>
        <w:t>F</w:t>
      </w:r>
      <w:r>
        <w:rPr>
          <w:rFonts w:eastAsia="等线" w:hint="eastAsia"/>
          <w:sz w:val="22"/>
          <w:szCs w:val="22"/>
          <w:lang w:eastAsia="zh-CN"/>
        </w:rPr>
        <w:t xml:space="preserve">or </w:t>
      </w:r>
      <w:r>
        <w:rPr>
          <w:rFonts w:eastAsia="等线"/>
          <w:sz w:val="22"/>
          <w:szCs w:val="22"/>
          <w:lang w:eastAsia="zh-CN"/>
        </w:rPr>
        <w:t xml:space="preserve">scenario a), when mode 2-d applies in platooning use case, the </w:t>
      </w:r>
      <w:r w:rsidR="00FD6E90">
        <w:rPr>
          <w:rFonts w:eastAsia="等线"/>
          <w:sz w:val="22"/>
          <w:szCs w:val="22"/>
          <w:lang w:eastAsia="zh-CN"/>
        </w:rPr>
        <w:t>association</w:t>
      </w:r>
      <w:r>
        <w:rPr>
          <w:rFonts w:eastAsia="等线"/>
          <w:sz w:val="22"/>
          <w:szCs w:val="22"/>
          <w:lang w:eastAsia="zh-CN"/>
        </w:rPr>
        <w:t xml:space="preserve"> can be determined by application </w:t>
      </w:r>
      <w:r w:rsidR="00FD6E90">
        <w:rPr>
          <w:rFonts w:eastAsia="等线"/>
          <w:sz w:val="22"/>
          <w:szCs w:val="22"/>
          <w:lang w:eastAsia="zh-CN"/>
        </w:rPr>
        <w:t>layer, therefore, no RAN1 specification impact is expected.</w:t>
      </w:r>
    </w:p>
    <w:p w14:paraId="5AF13273" w14:textId="22EB911D" w:rsidR="00FD6E90" w:rsidRPr="003F60D0" w:rsidRDefault="00FD6E90" w:rsidP="00FD6E90">
      <w:pPr>
        <w:spacing w:before="240"/>
        <w:jc w:val="both"/>
        <w:rPr>
          <w:rFonts w:eastAsia="等线"/>
          <w:b/>
          <w:sz w:val="22"/>
          <w:szCs w:val="22"/>
          <w:lang w:eastAsia="zh-CN"/>
        </w:rPr>
      </w:pPr>
      <w:r w:rsidRPr="003F60D0">
        <w:rPr>
          <w:rFonts w:eastAsia="等线"/>
          <w:b/>
          <w:sz w:val="22"/>
          <w:szCs w:val="22"/>
          <w:lang w:eastAsia="zh-CN"/>
        </w:rPr>
        <w:t>Proposal</w:t>
      </w:r>
      <w:r w:rsidR="007B6C66">
        <w:rPr>
          <w:rFonts w:eastAsia="等线"/>
          <w:b/>
          <w:sz w:val="22"/>
          <w:szCs w:val="22"/>
          <w:lang w:eastAsia="zh-CN"/>
        </w:rPr>
        <w:t xml:space="preserve"> 9</w:t>
      </w:r>
      <w:r w:rsidRPr="003F60D0">
        <w:rPr>
          <w:rFonts w:eastAsia="等线"/>
          <w:b/>
          <w:sz w:val="22"/>
          <w:szCs w:val="22"/>
          <w:lang w:eastAsia="zh-CN"/>
        </w:rPr>
        <w:t xml:space="preserve">: RAN1 assumes </w:t>
      </w:r>
      <w:r>
        <w:rPr>
          <w:rFonts w:eastAsia="等线"/>
          <w:b/>
          <w:sz w:val="22"/>
          <w:szCs w:val="22"/>
          <w:lang w:eastAsia="zh-CN"/>
        </w:rPr>
        <w:t>that association to scheduling UE</w:t>
      </w:r>
      <w:r w:rsidRPr="003F60D0">
        <w:rPr>
          <w:rFonts w:eastAsia="等线"/>
          <w:b/>
          <w:sz w:val="22"/>
          <w:szCs w:val="22"/>
          <w:lang w:eastAsia="zh-CN"/>
        </w:rPr>
        <w:t xml:space="preserve"> is </w:t>
      </w:r>
      <w:r>
        <w:rPr>
          <w:rFonts w:eastAsia="等线"/>
          <w:b/>
          <w:sz w:val="22"/>
          <w:szCs w:val="22"/>
          <w:lang w:eastAsia="zh-CN"/>
        </w:rPr>
        <w:t>performed</w:t>
      </w:r>
      <w:r w:rsidRPr="003F60D0">
        <w:rPr>
          <w:rFonts w:eastAsia="等线"/>
          <w:b/>
          <w:sz w:val="22"/>
          <w:szCs w:val="22"/>
          <w:lang w:eastAsia="zh-CN"/>
        </w:rPr>
        <w:t xml:space="preserve"> by application layer, if mode 2-d applies only to platooning use case</w:t>
      </w:r>
      <w:r>
        <w:rPr>
          <w:rFonts w:eastAsia="等线"/>
          <w:b/>
          <w:sz w:val="22"/>
          <w:szCs w:val="22"/>
          <w:lang w:eastAsia="zh-CN"/>
        </w:rPr>
        <w:t>.</w:t>
      </w:r>
    </w:p>
    <w:p w14:paraId="1975FE25" w14:textId="299BB802" w:rsidR="00AE71B9" w:rsidRPr="00721A70" w:rsidRDefault="00FD6E90" w:rsidP="00AE71B9">
      <w:pPr>
        <w:spacing w:before="240"/>
        <w:jc w:val="both"/>
        <w:rPr>
          <w:rFonts w:eastAsia="等线"/>
          <w:sz w:val="22"/>
          <w:szCs w:val="22"/>
          <w:lang w:eastAsia="zh-CN"/>
        </w:rPr>
      </w:pPr>
      <w:r>
        <w:rPr>
          <w:rFonts w:eastAsia="等线" w:hint="eastAsia"/>
          <w:sz w:val="22"/>
          <w:szCs w:val="22"/>
          <w:lang w:eastAsia="zh-CN"/>
        </w:rPr>
        <w:t>For scenario b) and c),</w:t>
      </w:r>
      <w:r>
        <w:rPr>
          <w:rFonts w:eastAsia="等线"/>
          <w:sz w:val="22"/>
          <w:szCs w:val="22"/>
          <w:lang w:eastAsia="zh-CN"/>
        </w:rPr>
        <w:t xml:space="preserve"> </w:t>
      </w:r>
      <w:proofErr w:type="gramStart"/>
      <w:r>
        <w:rPr>
          <w:rFonts w:eastAsia="等线"/>
          <w:sz w:val="22"/>
          <w:szCs w:val="22"/>
          <w:lang w:eastAsia="zh-CN"/>
        </w:rPr>
        <w:t>in order to</w:t>
      </w:r>
      <w:proofErr w:type="gramEnd"/>
      <w:r>
        <w:rPr>
          <w:rFonts w:eastAsia="等线"/>
          <w:sz w:val="22"/>
          <w:szCs w:val="22"/>
          <w:lang w:eastAsia="zh-CN"/>
        </w:rPr>
        <w:t xml:space="preserve"> perform the association between scheduling UE(header-UE) and non-scheduling UE(member-UE)</w:t>
      </w:r>
      <w:r w:rsidR="00A016F2">
        <w:rPr>
          <w:rFonts w:eastAsia="等线"/>
          <w:sz w:val="22"/>
          <w:szCs w:val="22"/>
          <w:lang w:eastAsia="zh-CN"/>
        </w:rPr>
        <w:t xml:space="preserve">, </w:t>
      </w:r>
      <w:r w:rsidR="00AE71B9">
        <w:rPr>
          <w:rFonts w:eastAsia="等线"/>
          <w:sz w:val="22"/>
          <w:szCs w:val="22"/>
          <w:lang w:eastAsia="zh-CN"/>
        </w:rPr>
        <w:t xml:space="preserve">UE needs to discover </w:t>
      </w:r>
      <w:r w:rsidR="00AE71B9">
        <w:rPr>
          <w:rFonts w:eastAsia="Arial Unicode MS" w:cs="Arial"/>
          <w:kern w:val="2"/>
          <w:sz w:val="22"/>
          <w:szCs w:val="22"/>
          <w:lang w:eastAsia="zh-CN"/>
        </w:rPr>
        <w:t>scheduling UE(header-UE) and then perform association based on defined SL radio access procedure.</w:t>
      </w:r>
      <w:r w:rsidR="00AE71B9">
        <w:rPr>
          <w:rFonts w:eastAsia="等线"/>
          <w:sz w:val="22"/>
          <w:szCs w:val="22"/>
          <w:lang w:eastAsia="zh-CN"/>
        </w:rPr>
        <w:t xml:space="preserve"> </w:t>
      </w:r>
      <w:r w:rsidR="00AE71B9" w:rsidRPr="00501FB9">
        <w:rPr>
          <w:rFonts w:eastAsia="Arial Unicode MS" w:cs="Arial"/>
          <w:kern w:val="2"/>
          <w:sz w:val="22"/>
          <w:szCs w:val="22"/>
          <w:lang w:eastAsia="zh-CN"/>
        </w:rPr>
        <w:t xml:space="preserve">It is noted that the </w:t>
      </w:r>
      <w:r w:rsidR="00AE71B9">
        <w:rPr>
          <w:rFonts w:eastAsia="Arial Unicode MS" w:cs="Arial"/>
          <w:kern w:val="2"/>
          <w:sz w:val="22"/>
          <w:szCs w:val="22"/>
          <w:lang w:eastAsia="zh-CN"/>
        </w:rPr>
        <w:t xml:space="preserve">scheduling UE discovery </w:t>
      </w:r>
      <w:r w:rsidR="00AE71B9" w:rsidRPr="00501FB9">
        <w:rPr>
          <w:rFonts w:eastAsia="Arial Unicode MS" w:cs="Arial"/>
          <w:kern w:val="2"/>
          <w:sz w:val="22"/>
          <w:szCs w:val="22"/>
          <w:lang w:eastAsia="zh-CN"/>
        </w:rPr>
        <w:t xml:space="preserve">procedure is </w:t>
      </w:r>
      <w:proofErr w:type="gramStart"/>
      <w:r w:rsidR="00AE71B9" w:rsidRPr="00501FB9">
        <w:rPr>
          <w:rFonts w:eastAsia="Arial Unicode MS" w:cs="Arial"/>
          <w:kern w:val="2"/>
          <w:sz w:val="22"/>
          <w:szCs w:val="22"/>
          <w:lang w:eastAsia="zh-CN"/>
        </w:rPr>
        <w:t xml:space="preserve">similar </w:t>
      </w:r>
      <w:r w:rsidR="00AE71B9">
        <w:rPr>
          <w:rFonts w:eastAsia="Arial Unicode MS" w:cs="Arial"/>
          <w:kern w:val="2"/>
          <w:sz w:val="22"/>
          <w:szCs w:val="22"/>
          <w:lang w:eastAsia="zh-CN"/>
        </w:rPr>
        <w:t>to</w:t>
      </w:r>
      <w:proofErr w:type="gramEnd"/>
      <w:r w:rsidR="00AE71B9" w:rsidRPr="00501FB9">
        <w:rPr>
          <w:rFonts w:eastAsia="Arial Unicode MS" w:cs="Arial"/>
          <w:kern w:val="2"/>
          <w:sz w:val="22"/>
          <w:szCs w:val="22"/>
          <w:lang w:eastAsia="zh-CN"/>
        </w:rPr>
        <w:t xml:space="preserve"> relay-UE discovery procedure in Rel-13 D2D, </w:t>
      </w:r>
      <w:r w:rsidR="00AE71B9">
        <w:rPr>
          <w:rFonts w:eastAsia="Arial Unicode MS" w:cs="Arial"/>
          <w:kern w:val="2"/>
          <w:sz w:val="22"/>
          <w:szCs w:val="22"/>
          <w:lang w:eastAsia="zh-CN"/>
        </w:rPr>
        <w:t xml:space="preserve">where </w:t>
      </w:r>
      <w:proofErr w:type="spellStart"/>
      <w:r w:rsidR="00AE71B9">
        <w:rPr>
          <w:rFonts w:eastAsia="Arial Unicode MS" w:cs="Arial"/>
          <w:kern w:val="2"/>
          <w:sz w:val="22"/>
          <w:szCs w:val="22"/>
          <w:lang w:eastAsia="zh-CN"/>
        </w:rPr>
        <w:t>ProSe</w:t>
      </w:r>
      <w:proofErr w:type="spellEnd"/>
      <w:r w:rsidR="00AE71B9">
        <w:rPr>
          <w:rFonts w:eastAsia="Arial Unicode MS" w:cs="Arial"/>
          <w:kern w:val="2"/>
          <w:sz w:val="22"/>
          <w:szCs w:val="22"/>
          <w:lang w:eastAsia="zh-CN"/>
        </w:rPr>
        <w:t xml:space="preserve"> direct discovery can be assumed and SL-SSB can convey some scheduling UE discovery information in PHY layer</w:t>
      </w:r>
      <w:r w:rsidR="0012550F">
        <w:rPr>
          <w:rFonts w:eastAsia="Arial Unicode MS" w:cs="Arial"/>
          <w:kern w:val="2"/>
          <w:sz w:val="22"/>
          <w:szCs w:val="22"/>
          <w:lang w:eastAsia="zh-CN"/>
        </w:rPr>
        <w:t xml:space="preserve">, </w:t>
      </w:r>
      <w:bookmarkStart w:id="3" w:name="_Hlk534926692"/>
      <w:r w:rsidR="0012550F">
        <w:rPr>
          <w:rFonts w:eastAsia="Arial Unicode MS" w:cs="Arial"/>
          <w:kern w:val="2"/>
          <w:sz w:val="22"/>
          <w:szCs w:val="22"/>
          <w:lang w:eastAsia="zh-CN"/>
        </w:rPr>
        <w:t>then proximity-UEs can discovery the scheduling UE by monitoring the SL-SSB</w:t>
      </w:r>
      <w:bookmarkEnd w:id="3"/>
      <w:r w:rsidR="00AE71B9">
        <w:rPr>
          <w:rFonts w:eastAsia="Arial Unicode MS" w:cs="Arial"/>
          <w:kern w:val="2"/>
          <w:sz w:val="22"/>
          <w:szCs w:val="22"/>
          <w:lang w:eastAsia="zh-CN"/>
        </w:rPr>
        <w:t>. Regarding SL radio access procedure, NR RACH procedure can be baseline for further study and simpler procedure design can be expected, e.g., reduction in radio access signalling overhead and step based on NR radio access procedure. One typical example is that UE send RA signalling including the its UE ID, and scheduling UE feedbacks a response by conveying scheduling UE ID and the ID of the UE which perform RACH procedure, then the UE which perform RACH procedure feedbacks an acknowledgement. Thus, simple handshake is done between scheduling UE and the UE which perform RACH.</w:t>
      </w:r>
    </w:p>
    <w:p w14:paraId="3226BE41" w14:textId="342777FC" w:rsidR="00CE0A14" w:rsidRPr="0028259B" w:rsidRDefault="00AE71B9" w:rsidP="00CE0A14">
      <w:pPr>
        <w:spacing w:before="240"/>
        <w:jc w:val="both"/>
        <w:rPr>
          <w:rFonts w:eastAsia="等线"/>
          <w:b/>
          <w:sz w:val="22"/>
          <w:szCs w:val="22"/>
          <w:lang w:eastAsia="zh-CN"/>
        </w:rPr>
      </w:pPr>
      <w:bookmarkStart w:id="4" w:name="_Hlk534926731"/>
      <w:r w:rsidRPr="003F60D0">
        <w:rPr>
          <w:rFonts w:eastAsia="等线"/>
          <w:b/>
          <w:sz w:val="22"/>
          <w:szCs w:val="22"/>
          <w:lang w:eastAsia="zh-CN"/>
        </w:rPr>
        <w:t>Proposal</w:t>
      </w:r>
      <w:r w:rsidR="007B6C66">
        <w:rPr>
          <w:rFonts w:eastAsia="等线"/>
          <w:b/>
          <w:sz w:val="22"/>
          <w:szCs w:val="22"/>
          <w:lang w:eastAsia="zh-CN"/>
        </w:rPr>
        <w:t xml:space="preserve"> 10</w:t>
      </w:r>
      <w:r w:rsidRPr="003F60D0">
        <w:rPr>
          <w:rFonts w:eastAsia="等线"/>
          <w:b/>
          <w:sz w:val="22"/>
          <w:szCs w:val="22"/>
          <w:lang w:eastAsia="zh-CN"/>
        </w:rPr>
        <w:t>: S</w:t>
      </w:r>
      <w:r>
        <w:rPr>
          <w:rFonts w:eastAsia="等线"/>
          <w:b/>
          <w:sz w:val="22"/>
          <w:szCs w:val="22"/>
          <w:lang w:eastAsia="zh-CN"/>
        </w:rPr>
        <w:t>upport</w:t>
      </w:r>
      <w:r w:rsidRPr="003F60D0">
        <w:rPr>
          <w:rFonts w:eastAsia="等线"/>
          <w:b/>
          <w:sz w:val="22"/>
          <w:szCs w:val="22"/>
          <w:lang w:eastAsia="zh-CN"/>
        </w:rPr>
        <w:t xml:space="preserve"> scheduling UE discovery procedure</w:t>
      </w:r>
      <w:r w:rsidR="00CE0A14">
        <w:rPr>
          <w:rFonts w:eastAsia="等线"/>
          <w:b/>
          <w:sz w:val="22"/>
          <w:szCs w:val="22"/>
          <w:lang w:eastAsia="zh-CN"/>
        </w:rPr>
        <w:t>.</w:t>
      </w:r>
    </w:p>
    <w:p w14:paraId="3A51E4AE" w14:textId="20F44BDC" w:rsidR="00CE0A14" w:rsidRDefault="00CE0A14" w:rsidP="0028259B">
      <w:pPr>
        <w:pStyle w:val="aff2"/>
        <w:numPr>
          <w:ilvl w:val="0"/>
          <w:numId w:val="69"/>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lang w:val="en-GB"/>
        </w:rPr>
        <w:t xml:space="preserve">Support </w:t>
      </w:r>
      <w:r w:rsidR="00AE71B9" w:rsidRPr="0028259B">
        <w:rPr>
          <w:rFonts w:ascii="Times New Roman" w:eastAsia="等线" w:hAnsi="Times New Roman" w:cs="Times New Roman"/>
          <w:b/>
          <w:sz w:val="22"/>
          <w:szCs w:val="22"/>
        </w:rPr>
        <w:t xml:space="preserve">SL-SSB </w:t>
      </w:r>
      <w:r>
        <w:rPr>
          <w:rFonts w:ascii="Times New Roman" w:eastAsia="等线" w:hAnsi="Times New Roman" w:cs="Times New Roman"/>
          <w:b/>
          <w:sz w:val="22"/>
          <w:szCs w:val="22"/>
        </w:rPr>
        <w:t>to</w:t>
      </w:r>
      <w:r w:rsidR="00AE71B9" w:rsidRPr="0028259B">
        <w:rPr>
          <w:rFonts w:ascii="Times New Roman" w:eastAsia="等线" w:hAnsi="Times New Roman" w:cs="Times New Roman"/>
          <w:b/>
          <w:sz w:val="22"/>
          <w:szCs w:val="22"/>
        </w:rPr>
        <w:t xml:space="preserve"> convey discovery information</w:t>
      </w:r>
      <w:r w:rsidRPr="0028259B">
        <w:rPr>
          <w:rFonts w:ascii="Times New Roman" w:eastAsia="等线" w:hAnsi="Times New Roman" w:cs="Times New Roman"/>
          <w:b/>
          <w:sz w:val="22"/>
          <w:szCs w:val="22"/>
        </w:rPr>
        <w:t xml:space="preserve">, </w:t>
      </w:r>
      <w:r>
        <w:rPr>
          <w:rFonts w:ascii="Times New Roman" w:eastAsia="等线" w:hAnsi="Times New Roman" w:cs="Times New Roman"/>
          <w:b/>
          <w:sz w:val="22"/>
          <w:szCs w:val="22"/>
        </w:rPr>
        <w:t>FFS details of discovery information.</w:t>
      </w:r>
    </w:p>
    <w:p w14:paraId="7CA501A3" w14:textId="04159C6B" w:rsidR="00CE0A14" w:rsidRPr="0028259B" w:rsidRDefault="00CE0A14" w:rsidP="0028259B">
      <w:pPr>
        <w:pStyle w:val="aff2"/>
        <w:numPr>
          <w:ilvl w:val="0"/>
          <w:numId w:val="69"/>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rPr>
        <w:t xml:space="preserve">Support </w:t>
      </w:r>
      <w:r w:rsidRPr="00CE0A14">
        <w:rPr>
          <w:rFonts w:ascii="Times New Roman" w:eastAsia="等线" w:hAnsi="Times New Roman" w:cs="Times New Roman"/>
          <w:b/>
          <w:sz w:val="22"/>
          <w:szCs w:val="22"/>
        </w:rPr>
        <w:t xml:space="preserve">UE </w:t>
      </w:r>
      <w:r>
        <w:rPr>
          <w:rFonts w:ascii="Times New Roman" w:eastAsia="等线" w:hAnsi="Times New Roman" w:cs="Times New Roman"/>
          <w:b/>
          <w:sz w:val="22"/>
          <w:szCs w:val="22"/>
        </w:rPr>
        <w:t xml:space="preserve">to </w:t>
      </w:r>
      <w:r w:rsidRPr="00CE0A14">
        <w:rPr>
          <w:rFonts w:ascii="Times New Roman" w:eastAsia="等线" w:hAnsi="Times New Roman" w:cs="Times New Roman"/>
          <w:b/>
          <w:sz w:val="22"/>
          <w:szCs w:val="22"/>
        </w:rPr>
        <w:t>detect SL-SSB for scheduling UE discovery</w:t>
      </w:r>
      <w:r>
        <w:rPr>
          <w:rFonts w:ascii="Times New Roman" w:eastAsia="等线" w:hAnsi="Times New Roman" w:cs="Times New Roman"/>
          <w:b/>
          <w:sz w:val="22"/>
          <w:szCs w:val="22"/>
        </w:rPr>
        <w:t>.</w:t>
      </w:r>
    </w:p>
    <w:p w14:paraId="4414C730" w14:textId="3E13F454" w:rsidR="00AE71B9" w:rsidRDefault="00AE71B9" w:rsidP="00AE71B9">
      <w:pPr>
        <w:spacing w:before="240"/>
        <w:jc w:val="both"/>
        <w:rPr>
          <w:rFonts w:eastAsia="等线"/>
          <w:b/>
          <w:sz w:val="22"/>
          <w:szCs w:val="22"/>
          <w:lang w:eastAsia="zh-CN"/>
        </w:rPr>
      </w:pPr>
      <w:r>
        <w:rPr>
          <w:rFonts w:eastAsia="等线"/>
          <w:b/>
          <w:sz w:val="22"/>
          <w:szCs w:val="22"/>
          <w:lang w:eastAsia="zh-CN"/>
        </w:rPr>
        <w:t>Proposal</w:t>
      </w:r>
      <w:r w:rsidR="007B6C66">
        <w:rPr>
          <w:rFonts w:eastAsia="等线"/>
          <w:b/>
          <w:sz w:val="22"/>
          <w:szCs w:val="22"/>
          <w:lang w:eastAsia="zh-CN"/>
        </w:rPr>
        <w:t xml:space="preserve"> 11</w:t>
      </w:r>
      <w:r>
        <w:rPr>
          <w:rFonts w:eastAsia="等线"/>
          <w:b/>
          <w:sz w:val="22"/>
          <w:szCs w:val="22"/>
          <w:lang w:eastAsia="zh-CN"/>
        </w:rPr>
        <w:t>: Support SL radio access</w:t>
      </w:r>
      <w:r w:rsidRPr="00A27BE2">
        <w:rPr>
          <w:rFonts w:eastAsia="等线"/>
          <w:b/>
          <w:sz w:val="22"/>
          <w:szCs w:val="22"/>
          <w:lang w:eastAsia="zh-CN"/>
        </w:rPr>
        <w:t xml:space="preserve"> procedure</w:t>
      </w:r>
      <w:r>
        <w:rPr>
          <w:rFonts w:eastAsia="等线"/>
          <w:b/>
          <w:sz w:val="22"/>
          <w:szCs w:val="22"/>
          <w:lang w:eastAsia="zh-CN"/>
        </w:rPr>
        <w:t xml:space="preserve"> for UE to associate to scheduling UE</w:t>
      </w:r>
      <w:r w:rsidRPr="00311E39">
        <w:rPr>
          <w:rFonts w:eastAsia="等线"/>
          <w:b/>
          <w:sz w:val="22"/>
          <w:szCs w:val="22"/>
          <w:lang w:eastAsia="zh-CN"/>
        </w:rPr>
        <w:t xml:space="preserve"> </w:t>
      </w:r>
      <w:r>
        <w:rPr>
          <w:rFonts w:eastAsia="等线"/>
          <w:b/>
          <w:sz w:val="22"/>
          <w:szCs w:val="22"/>
          <w:lang w:eastAsia="zh-CN"/>
        </w:rPr>
        <w:t>in</w:t>
      </w:r>
      <w:r w:rsidRPr="00A27BE2">
        <w:rPr>
          <w:rFonts w:eastAsia="等线"/>
          <w:b/>
          <w:sz w:val="22"/>
          <w:szCs w:val="22"/>
          <w:lang w:eastAsia="zh-CN"/>
        </w:rPr>
        <w:t xml:space="preserve"> mode 2-d</w:t>
      </w:r>
      <w:r>
        <w:rPr>
          <w:rFonts w:eastAsia="等线"/>
          <w:b/>
          <w:sz w:val="22"/>
          <w:szCs w:val="22"/>
          <w:lang w:eastAsia="zh-CN"/>
        </w:rPr>
        <w:t>.</w:t>
      </w:r>
    </w:p>
    <w:p w14:paraId="5727C385" w14:textId="2CACA93E" w:rsidR="00AE71B9" w:rsidRPr="0028259B" w:rsidRDefault="00AE71B9" w:rsidP="0028259B">
      <w:pPr>
        <w:pStyle w:val="aff2"/>
        <w:numPr>
          <w:ilvl w:val="0"/>
          <w:numId w:val="69"/>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FFS: Details at least including SL radio access </w:t>
      </w:r>
      <w:r w:rsidR="00CE0A14">
        <w:rPr>
          <w:rFonts w:ascii="Times New Roman" w:eastAsia="等线" w:hAnsi="Times New Roman" w:cs="Times New Roman"/>
          <w:b/>
          <w:sz w:val="22"/>
          <w:szCs w:val="22"/>
        </w:rPr>
        <w:t>signaling</w:t>
      </w:r>
      <w:r w:rsidRPr="0028259B">
        <w:rPr>
          <w:rFonts w:ascii="Times New Roman" w:eastAsia="等线" w:hAnsi="Times New Roman" w:cs="Times New Roman"/>
          <w:b/>
          <w:sz w:val="22"/>
          <w:szCs w:val="22"/>
        </w:rPr>
        <w:t xml:space="preserve">, </w:t>
      </w:r>
      <w:r w:rsidR="00CE0A14">
        <w:rPr>
          <w:rFonts w:ascii="Times New Roman" w:eastAsia="等线" w:hAnsi="Times New Roman" w:cs="Times New Roman"/>
          <w:b/>
          <w:sz w:val="22"/>
          <w:szCs w:val="22"/>
        </w:rPr>
        <w:t xml:space="preserve">signaling transmission </w:t>
      </w:r>
      <w:r w:rsidRPr="0028259B">
        <w:rPr>
          <w:rFonts w:ascii="Times New Roman" w:eastAsia="等线" w:hAnsi="Times New Roman" w:cs="Times New Roman"/>
          <w:b/>
          <w:sz w:val="22"/>
          <w:szCs w:val="22"/>
        </w:rPr>
        <w:t>channel</w:t>
      </w:r>
      <w:r w:rsidR="00CE0A14">
        <w:rPr>
          <w:rFonts w:ascii="Times New Roman" w:eastAsia="等线" w:hAnsi="Times New Roman" w:cs="Times New Roman"/>
          <w:b/>
          <w:sz w:val="22"/>
          <w:szCs w:val="22"/>
        </w:rPr>
        <w:t>/resource</w:t>
      </w:r>
      <w:r w:rsidRPr="0028259B">
        <w:rPr>
          <w:rFonts w:ascii="Times New Roman" w:eastAsia="等线" w:hAnsi="Times New Roman" w:cs="Times New Roman"/>
          <w:b/>
          <w:sz w:val="22"/>
          <w:szCs w:val="22"/>
        </w:rPr>
        <w:t xml:space="preserve"> and handshake mechanism.</w:t>
      </w:r>
      <w:bookmarkEnd w:id="4"/>
    </w:p>
    <w:p w14:paraId="1D7BE71A" w14:textId="2D3988FE" w:rsidR="00311E39" w:rsidRPr="00AD54DF" w:rsidRDefault="00311E39" w:rsidP="00AE71B9">
      <w:pPr>
        <w:spacing w:before="240"/>
        <w:jc w:val="both"/>
        <w:rPr>
          <w:rFonts w:eastAsia="等线"/>
          <w:b/>
          <w:sz w:val="22"/>
          <w:szCs w:val="22"/>
          <w:lang w:eastAsia="zh-CN"/>
        </w:rPr>
      </w:pPr>
    </w:p>
    <w:p w14:paraId="0123585B" w14:textId="299BDC60" w:rsidR="00D94FBB" w:rsidRPr="00531649" w:rsidRDefault="00D94FBB" w:rsidP="00AD54DF">
      <w:pPr>
        <w:pStyle w:val="4"/>
        <w:jc w:val="left"/>
        <w:rPr>
          <w:lang w:eastAsia="zh-CN"/>
        </w:rPr>
      </w:pPr>
      <w:proofErr w:type="spellStart"/>
      <w:r w:rsidRPr="00531649">
        <w:rPr>
          <w:i w:val="0"/>
          <w:lang w:eastAsia="zh-CN"/>
        </w:rPr>
        <w:t>Resorce</w:t>
      </w:r>
      <w:proofErr w:type="spellEnd"/>
      <w:r w:rsidR="006C293E" w:rsidRPr="00531649">
        <w:rPr>
          <w:i w:val="0"/>
          <w:lang w:eastAsia="zh-CN"/>
        </w:rPr>
        <w:t xml:space="preserve"> set </w:t>
      </w:r>
      <w:r w:rsidR="00865D68" w:rsidRPr="00531649">
        <w:rPr>
          <w:i w:val="0"/>
          <w:lang w:eastAsia="zh-CN"/>
        </w:rPr>
        <w:t>determination</w:t>
      </w:r>
      <w:r w:rsidRPr="00531649">
        <w:rPr>
          <w:i w:val="0"/>
          <w:lang w:eastAsia="zh-CN"/>
        </w:rPr>
        <w:t xml:space="preserve"> per UE group</w:t>
      </w:r>
    </w:p>
    <w:p w14:paraId="1E05E152" w14:textId="77777777" w:rsidR="00614D9F" w:rsidRPr="000748BF" w:rsidRDefault="00614D9F" w:rsidP="00614D9F">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14D9F" w:rsidRPr="0064782A" w:rsidDel="00BD408E" w14:paraId="1A678E66" w14:textId="77777777" w:rsidTr="00B043BD">
        <w:trPr>
          <w:trHeight w:val="416"/>
          <w:jc w:val="center"/>
        </w:trPr>
        <w:tc>
          <w:tcPr>
            <w:tcW w:w="9847" w:type="dxa"/>
            <w:shd w:val="clear" w:color="auto" w:fill="auto"/>
          </w:tcPr>
          <w:p w14:paraId="62A1B684" w14:textId="77777777" w:rsidR="00614D9F" w:rsidRPr="003F60D0" w:rsidRDefault="00614D9F" w:rsidP="00B043BD">
            <w:pPr>
              <w:pStyle w:val="3GPPAgreements"/>
              <w:numPr>
                <w:ilvl w:val="0"/>
                <w:numId w:val="0"/>
              </w:numPr>
              <w:ind w:left="284" w:hanging="284"/>
              <w:rPr>
                <w:szCs w:val="22"/>
              </w:rPr>
            </w:pPr>
            <w:r w:rsidRPr="003F60D0">
              <w:rPr>
                <w:szCs w:val="22"/>
                <w:highlight w:val="green"/>
              </w:rPr>
              <w:t>Agreements</w:t>
            </w:r>
            <w:r w:rsidRPr="003F60D0">
              <w:rPr>
                <w:szCs w:val="22"/>
              </w:rPr>
              <w:t>:</w:t>
            </w:r>
          </w:p>
          <w:p w14:paraId="70E3DAD7" w14:textId="77777777" w:rsidR="00614D9F" w:rsidRPr="003F60D0" w:rsidRDefault="00614D9F" w:rsidP="00B043BD">
            <w:pPr>
              <w:pStyle w:val="3GPPAgreements"/>
              <w:rPr>
                <w:szCs w:val="22"/>
              </w:rPr>
            </w:pPr>
            <w:r w:rsidRPr="003F60D0">
              <w:rPr>
                <w:szCs w:val="22"/>
              </w:rPr>
              <w:t>For Mode-2(d) operation, further study the following potential radio-layer procedures including at least the following</w:t>
            </w:r>
          </w:p>
          <w:p w14:paraId="704F51BB" w14:textId="77777777" w:rsidR="00614D9F" w:rsidRPr="00075064" w:rsidRDefault="00614D9F" w:rsidP="00B043BD">
            <w:pPr>
              <w:pStyle w:val="3GPPAgreements"/>
              <w:numPr>
                <w:ilvl w:val="1"/>
                <w:numId w:val="27"/>
              </w:numPr>
              <w:rPr>
                <w:szCs w:val="22"/>
              </w:rPr>
            </w:pPr>
            <w:r w:rsidRPr="00075064">
              <w:rPr>
                <w:szCs w:val="22"/>
              </w:rPr>
              <w:t>…</w:t>
            </w:r>
          </w:p>
          <w:p w14:paraId="4DBC2AB8" w14:textId="77777777" w:rsidR="00075064" w:rsidRPr="00AD54DF" w:rsidRDefault="00075064" w:rsidP="00075064">
            <w:pPr>
              <w:pStyle w:val="3GPPAgreements"/>
              <w:numPr>
                <w:ilvl w:val="1"/>
                <w:numId w:val="27"/>
              </w:numPr>
              <w:rPr>
                <w:szCs w:val="22"/>
              </w:rPr>
            </w:pPr>
            <w:r w:rsidRPr="00AD54DF">
              <w:rPr>
                <w:szCs w:val="22"/>
              </w:rPr>
              <w:t>Procedure to determine a set of sidelink resources a scheduling UE can use for scheduling of other UEs</w:t>
            </w:r>
          </w:p>
          <w:p w14:paraId="46BFC65C" w14:textId="77777777" w:rsidR="00075064" w:rsidRPr="00AD54DF" w:rsidRDefault="00075064" w:rsidP="00075064">
            <w:pPr>
              <w:pStyle w:val="3GPPAgreements"/>
              <w:numPr>
                <w:ilvl w:val="2"/>
                <w:numId w:val="27"/>
              </w:numPr>
              <w:rPr>
                <w:szCs w:val="22"/>
              </w:rPr>
            </w:pPr>
            <w:r w:rsidRPr="00AD54DF">
              <w:rPr>
                <w:szCs w:val="22"/>
              </w:rPr>
              <w:t>The following options are identified:</w:t>
            </w:r>
          </w:p>
          <w:p w14:paraId="46299861" w14:textId="77777777" w:rsidR="00075064" w:rsidRPr="00AD54DF" w:rsidRDefault="00075064" w:rsidP="00075064">
            <w:pPr>
              <w:pStyle w:val="3GPPAgreements"/>
              <w:numPr>
                <w:ilvl w:val="3"/>
                <w:numId w:val="27"/>
              </w:numPr>
              <w:rPr>
                <w:szCs w:val="22"/>
              </w:rPr>
            </w:pPr>
            <w:r w:rsidRPr="00AD54DF">
              <w:rPr>
                <w:szCs w:val="22"/>
              </w:rPr>
              <w:t xml:space="preserve"> Based on sensing procedure by scheduling UE</w:t>
            </w:r>
          </w:p>
          <w:p w14:paraId="44C79CBA" w14:textId="77777777" w:rsidR="00075064" w:rsidRPr="00AD54DF" w:rsidRDefault="00075064" w:rsidP="00075064">
            <w:pPr>
              <w:pStyle w:val="3GPPAgreements"/>
              <w:numPr>
                <w:ilvl w:val="3"/>
                <w:numId w:val="27"/>
              </w:numPr>
              <w:rPr>
                <w:szCs w:val="22"/>
              </w:rPr>
            </w:pPr>
            <w:r w:rsidRPr="00AD54DF">
              <w:rPr>
                <w:szCs w:val="22"/>
              </w:rPr>
              <w:t xml:space="preserve"> Configured by </w:t>
            </w:r>
            <w:proofErr w:type="spellStart"/>
            <w:r w:rsidRPr="00AD54DF">
              <w:rPr>
                <w:szCs w:val="22"/>
              </w:rPr>
              <w:t>gNB</w:t>
            </w:r>
            <w:proofErr w:type="spellEnd"/>
            <w:r w:rsidRPr="00AD54DF">
              <w:rPr>
                <w:szCs w:val="22"/>
              </w:rPr>
              <w:t xml:space="preserve"> if scheduling UE is in-coverage</w:t>
            </w:r>
          </w:p>
          <w:p w14:paraId="38D45D18" w14:textId="77777777" w:rsidR="00075064" w:rsidRPr="00AD54DF" w:rsidRDefault="00075064" w:rsidP="00075064">
            <w:pPr>
              <w:pStyle w:val="3GPPAgreements"/>
              <w:numPr>
                <w:ilvl w:val="3"/>
                <w:numId w:val="27"/>
              </w:numPr>
              <w:rPr>
                <w:szCs w:val="22"/>
              </w:rPr>
            </w:pPr>
            <w:r w:rsidRPr="00AD54DF">
              <w:rPr>
                <w:szCs w:val="22"/>
              </w:rPr>
              <w:t xml:space="preserve"> Pre-configured if scheduling UE is out of coverage</w:t>
            </w:r>
          </w:p>
          <w:p w14:paraId="46042D2C" w14:textId="77777777" w:rsidR="00075064" w:rsidRPr="00AD54DF" w:rsidRDefault="00075064" w:rsidP="00075064">
            <w:pPr>
              <w:pStyle w:val="3GPPAgreements"/>
              <w:numPr>
                <w:ilvl w:val="3"/>
                <w:numId w:val="27"/>
              </w:numPr>
              <w:rPr>
                <w:szCs w:val="22"/>
              </w:rPr>
            </w:pPr>
            <w:r w:rsidRPr="00AD54DF">
              <w:rPr>
                <w:szCs w:val="22"/>
              </w:rPr>
              <w:t>Transmitting UE provides information about sidelink resources to scheduling UE</w:t>
            </w:r>
          </w:p>
          <w:p w14:paraId="599119FB" w14:textId="73F88F60" w:rsidR="004F771E" w:rsidRDefault="004F771E" w:rsidP="00075064">
            <w:pPr>
              <w:pStyle w:val="3GPPAgreements"/>
              <w:numPr>
                <w:ilvl w:val="1"/>
                <w:numId w:val="27"/>
              </w:numPr>
              <w:rPr>
                <w:szCs w:val="22"/>
              </w:rPr>
            </w:pPr>
            <w:r>
              <w:rPr>
                <w:szCs w:val="22"/>
              </w:rPr>
              <w:t>…</w:t>
            </w:r>
          </w:p>
          <w:p w14:paraId="6FC54092" w14:textId="246F36AC" w:rsidR="00075064" w:rsidRPr="00AD54DF" w:rsidRDefault="00075064" w:rsidP="00075064">
            <w:pPr>
              <w:pStyle w:val="3GPPAgreements"/>
              <w:numPr>
                <w:ilvl w:val="1"/>
                <w:numId w:val="27"/>
              </w:numPr>
              <w:rPr>
                <w:szCs w:val="22"/>
              </w:rPr>
            </w:pPr>
            <w:r w:rsidRPr="00AD54DF">
              <w:rPr>
                <w:szCs w:val="22"/>
              </w:rPr>
              <w:t>Resource management to address collision/interference and half-duplex issues b/w UEs scheduled by different scheduling UEs</w:t>
            </w:r>
          </w:p>
          <w:p w14:paraId="37678BB6" w14:textId="2FF89DAA" w:rsidR="00614D9F" w:rsidRPr="00B14CA9" w:rsidDel="00BD408E" w:rsidRDefault="00614D9F" w:rsidP="00B043BD">
            <w:pPr>
              <w:pStyle w:val="3GPPAgreements"/>
              <w:numPr>
                <w:ilvl w:val="1"/>
                <w:numId w:val="27"/>
              </w:numPr>
              <w:rPr>
                <w:szCs w:val="22"/>
                <w:lang w:eastAsia="x-none"/>
              </w:rPr>
            </w:pPr>
            <w:r w:rsidRPr="003F60D0">
              <w:rPr>
                <w:szCs w:val="22"/>
              </w:rPr>
              <w:t>…</w:t>
            </w:r>
          </w:p>
        </w:tc>
      </w:tr>
    </w:tbl>
    <w:p w14:paraId="1E2BA872" w14:textId="7A057010" w:rsidR="00075064" w:rsidRDefault="00B356D4" w:rsidP="00075064">
      <w:pPr>
        <w:spacing w:before="240"/>
        <w:jc w:val="both"/>
        <w:rPr>
          <w:rFonts w:eastAsia="Arial Unicode MS" w:cs="Arial"/>
          <w:kern w:val="2"/>
          <w:sz w:val="22"/>
          <w:szCs w:val="22"/>
          <w:lang w:eastAsia="zh-CN"/>
        </w:rPr>
      </w:pPr>
      <w:r>
        <w:rPr>
          <w:rFonts w:eastAsia="Arial Unicode MS" w:cs="Arial"/>
          <w:kern w:val="2"/>
          <w:sz w:val="22"/>
          <w:szCs w:val="22"/>
          <w:lang w:eastAsia="zh-CN"/>
        </w:rPr>
        <w:lastRenderedPageBreak/>
        <w:t xml:space="preserve">At the </w:t>
      </w:r>
      <w:r w:rsidR="00075064">
        <w:rPr>
          <w:rFonts w:eastAsia="Arial Unicode MS" w:cs="Arial"/>
          <w:kern w:val="2"/>
          <w:sz w:val="22"/>
          <w:szCs w:val="22"/>
          <w:lang w:eastAsia="zh-CN"/>
        </w:rPr>
        <w:t>RAN1#95 meeting, it was agreed to further study resource management per</w:t>
      </w:r>
      <w:r w:rsidR="00075064" w:rsidRPr="00A016F2">
        <w:rPr>
          <w:rFonts w:eastAsia="Arial Unicode MS" w:cs="Arial"/>
          <w:kern w:val="2"/>
          <w:sz w:val="22"/>
          <w:szCs w:val="22"/>
          <w:lang w:eastAsia="zh-CN"/>
        </w:rPr>
        <w:t xml:space="preserve"> </w:t>
      </w:r>
      <w:r w:rsidR="00075064">
        <w:rPr>
          <w:rFonts w:eastAsia="Arial Unicode MS" w:cs="Arial"/>
          <w:kern w:val="2"/>
          <w:sz w:val="22"/>
          <w:szCs w:val="22"/>
          <w:lang w:eastAsia="zh-CN"/>
        </w:rPr>
        <w:t xml:space="preserve">scheduling UE(header-UE), including how to determine </w:t>
      </w:r>
      <w:r w:rsidR="00075064" w:rsidRPr="003F60D0">
        <w:rPr>
          <w:sz w:val="22"/>
          <w:szCs w:val="22"/>
        </w:rPr>
        <w:t>a set of sidelink resources a scheduling UE can use for scheduling of other UEs</w:t>
      </w:r>
      <w:r w:rsidR="00075064">
        <w:rPr>
          <w:sz w:val="22"/>
          <w:szCs w:val="22"/>
        </w:rPr>
        <w:t xml:space="preserve"> and how to manage the collision/interference between UEs scheduled by different </w:t>
      </w:r>
      <w:r w:rsidR="00A14DA8">
        <w:rPr>
          <w:sz w:val="22"/>
          <w:szCs w:val="22"/>
        </w:rPr>
        <w:t xml:space="preserve">scheduling </w:t>
      </w:r>
      <w:r w:rsidR="00075064">
        <w:rPr>
          <w:sz w:val="22"/>
          <w:szCs w:val="22"/>
        </w:rPr>
        <w:t>UEs.</w:t>
      </w:r>
      <w:r w:rsidR="00075064">
        <w:rPr>
          <w:rFonts w:eastAsia="Arial Unicode MS" w:cs="Arial"/>
          <w:kern w:val="2"/>
          <w:sz w:val="22"/>
          <w:szCs w:val="22"/>
          <w:lang w:eastAsia="zh-CN"/>
        </w:rPr>
        <w:t xml:space="preserve"> </w:t>
      </w:r>
    </w:p>
    <w:p w14:paraId="0C0B163C" w14:textId="3DA9078E" w:rsidR="00501FB9" w:rsidRDefault="00B043BD" w:rsidP="00A7291E">
      <w:pPr>
        <w:spacing w:before="240"/>
        <w:jc w:val="both"/>
        <w:rPr>
          <w:rFonts w:eastAsia="等线"/>
          <w:sz w:val="22"/>
          <w:szCs w:val="22"/>
          <w:lang w:eastAsia="zh-CN"/>
        </w:rPr>
      </w:pPr>
      <w:r>
        <w:rPr>
          <w:rFonts w:eastAsia="等线"/>
          <w:sz w:val="22"/>
          <w:szCs w:val="22"/>
          <w:lang w:eastAsia="zh-CN"/>
        </w:rPr>
        <w:t xml:space="preserve">To address above issue, </w:t>
      </w:r>
      <w:r w:rsidR="00D94FBB" w:rsidRPr="0015408A">
        <w:rPr>
          <w:rFonts w:eastAsia="等线"/>
          <w:sz w:val="22"/>
          <w:szCs w:val="22"/>
          <w:lang w:eastAsia="zh-CN"/>
        </w:rPr>
        <w:t xml:space="preserve">SL resources </w:t>
      </w:r>
      <w:r w:rsidR="00890602">
        <w:rPr>
          <w:rFonts w:eastAsia="等线"/>
          <w:sz w:val="22"/>
          <w:szCs w:val="22"/>
          <w:lang w:eastAsia="zh-CN"/>
        </w:rPr>
        <w:t xml:space="preserve">pool </w:t>
      </w:r>
      <w:r w:rsidR="00D94FBB" w:rsidRPr="0015408A">
        <w:rPr>
          <w:rFonts w:eastAsia="等线"/>
          <w:sz w:val="22"/>
          <w:szCs w:val="22"/>
          <w:lang w:eastAsia="zh-CN"/>
        </w:rPr>
        <w:t>can be divided into multiple orthogonal resource sets</w:t>
      </w:r>
      <w:r>
        <w:rPr>
          <w:rFonts w:eastAsia="等线"/>
          <w:sz w:val="22"/>
          <w:szCs w:val="22"/>
          <w:lang w:eastAsia="zh-CN"/>
        </w:rPr>
        <w:t>, e</w:t>
      </w:r>
      <w:r w:rsidR="00D94FBB" w:rsidRPr="0015408A">
        <w:rPr>
          <w:rFonts w:eastAsia="等线"/>
          <w:sz w:val="22"/>
          <w:szCs w:val="22"/>
          <w:lang w:eastAsia="zh-CN"/>
        </w:rPr>
        <w:t xml:space="preserve">ach resource set </w:t>
      </w:r>
      <w:r w:rsidR="00EA5D8F">
        <w:rPr>
          <w:rFonts w:eastAsia="等线"/>
          <w:sz w:val="22"/>
          <w:szCs w:val="22"/>
          <w:lang w:eastAsia="zh-CN"/>
        </w:rPr>
        <w:t xml:space="preserve">can </w:t>
      </w:r>
      <w:r w:rsidR="00D94FBB" w:rsidRPr="0015408A">
        <w:rPr>
          <w:rFonts w:eastAsia="等线"/>
          <w:sz w:val="22"/>
          <w:szCs w:val="22"/>
          <w:lang w:eastAsia="zh-CN"/>
        </w:rPr>
        <w:t>contain multiple SL resource</w:t>
      </w:r>
      <w:r w:rsidR="00A7291E" w:rsidRPr="0015408A">
        <w:rPr>
          <w:rFonts w:eastAsia="等线"/>
          <w:sz w:val="22"/>
          <w:szCs w:val="22"/>
          <w:lang w:eastAsia="zh-CN"/>
        </w:rPr>
        <w:t xml:space="preserve"> e</w:t>
      </w:r>
      <w:r w:rsidR="00A7291E" w:rsidRPr="0028259B">
        <w:rPr>
          <w:rFonts w:eastAsia="等线"/>
          <w:color w:val="000000" w:themeColor="text1"/>
          <w:sz w:val="22"/>
          <w:szCs w:val="22"/>
          <w:lang w:eastAsia="zh-CN"/>
        </w:rPr>
        <w:t>lements</w:t>
      </w:r>
      <w:r w:rsidR="00D94FBB" w:rsidRPr="0028259B">
        <w:rPr>
          <w:rFonts w:eastAsia="等线"/>
          <w:color w:val="000000" w:themeColor="text1"/>
          <w:sz w:val="22"/>
          <w:szCs w:val="22"/>
          <w:lang w:eastAsia="zh-CN"/>
        </w:rPr>
        <w:t xml:space="preserve">, and then resource set can be </w:t>
      </w:r>
      <w:r w:rsidR="007F0940" w:rsidRPr="0028259B">
        <w:rPr>
          <w:rFonts w:eastAsia="等线"/>
          <w:color w:val="000000" w:themeColor="text1"/>
          <w:sz w:val="22"/>
          <w:szCs w:val="22"/>
          <w:lang w:eastAsia="zh-CN"/>
        </w:rPr>
        <w:t>configured</w:t>
      </w:r>
      <w:r w:rsidR="00D94FBB" w:rsidRPr="0028259B">
        <w:rPr>
          <w:rFonts w:eastAsia="等线"/>
          <w:color w:val="000000" w:themeColor="text1"/>
          <w:sz w:val="22"/>
          <w:szCs w:val="22"/>
          <w:lang w:eastAsia="zh-CN"/>
        </w:rPr>
        <w:t>/selected per UE group</w:t>
      </w:r>
      <w:r w:rsidR="00A7291E" w:rsidRPr="0028259B">
        <w:rPr>
          <w:rFonts w:eastAsia="等线"/>
          <w:color w:val="000000" w:themeColor="text1"/>
          <w:sz w:val="22"/>
          <w:szCs w:val="22"/>
          <w:lang w:eastAsia="zh-CN"/>
        </w:rPr>
        <w:t>/</w:t>
      </w:r>
      <w:r w:rsidR="007F0940" w:rsidRPr="0028259B">
        <w:rPr>
          <w:rFonts w:eastAsia="等线"/>
          <w:color w:val="000000" w:themeColor="text1"/>
          <w:sz w:val="22"/>
          <w:szCs w:val="22"/>
          <w:lang w:eastAsia="zh-CN"/>
        </w:rPr>
        <w:t>scheduling UE(</w:t>
      </w:r>
      <w:r w:rsidR="00A7291E" w:rsidRPr="0028259B">
        <w:rPr>
          <w:rFonts w:eastAsia="等线"/>
          <w:color w:val="000000" w:themeColor="text1"/>
          <w:sz w:val="22"/>
          <w:szCs w:val="22"/>
          <w:lang w:eastAsia="zh-CN"/>
        </w:rPr>
        <w:t>header-UE</w:t>
      </w:r>
      <w:r w:rsidR="007F0940" w:rsidRPr="0028259B">
        <w:rPr>
          <w:rFonts w:eastAsia="等线"/>
          <w:color w:val="000000" w:themeColor="text1"/>
          <w:sz w:val="22"/>
          <w:szCs w:val="22"/>
          <w:lang w:eastAsia="zh-CN"/>
        </w:rPr>
        <w:t>)</w:t>
      </w:r>
      <w:r w:rsidR="00A611EA" w:rsidRPr="0028259B">
        <w:rPr>
          <w:rFonts w:eastAsia="等线"/>
          <w:color w:val="000000" w:themeColor="text1"/>
          <w:sz w:val="22"/>
          <w:szCs w:val="22"/>
          <w:lang w:eastAsia="zh-CN"/>
        </w:rPr>
        <w:t xml:space="preserve"> as shown in Fig. </w:t>
      </w:r>
      <w:r w:rsidR="00A14DA8" w:rsidRPr="0028259B">
        <w:rPr>
          <w:rFonts w:eastAsia="等线"/>
          <w:color w:val="000000" w:themeColor="text1"/>
          <w:sz w:val="22"/>
          <w:szCs w:val="22"/>
          <w:lang w:eastAsia="zh-CN"/>
        </w:rPr>
        <w:t>3</w:t>
      </w:r>
      <w:r w:rsidR="00D94FBB" w:rsidRPr="0028259B">
        <w:rPr>
          <w:rFonts w:eastAsia="等线"/>
          <w:color w:val="000000" w:themeColor="text1"/>
          <w:sz w:val="22"/>
          <w:szCs w:val="22"/>
          <w:lang w:eastAsia="zh-CN"/>
        </w:rPr>
        <w:t xml:space="preserve">. </w:t>
      </w:r>
      <w:r w:rsidR="00D94FBB" w:rsidRPr="0015408A">
        <w:rPr>
          <w:rFonts w:eastAsia="等线"/>
          <w:sz w:val="22"/>
          <w:szCs w:val="22"/>
          <w:lang w:eastAsia="zh-CN"/>
        </w:rPr>
        <w:t xml:space="preserve">For each UE group, the </w:t>
      </w:r>
      <w:r w:rsidR="007F0940">
        <w:rPr>
          <w:rFonts w:eastAsia="等线"/>
          <w:sz w:val="22"/>
          <w:szCs w:val="22"/>
          <w:lang w:eastAsia="zh-CN"/>
        </w:rPr>
        <w:t xml:space="preserve">(scheduling </w:t>
      </w:r>
      <w:proofErr w:type="gramStart"/>
      <w:r w:rsidR="007F0940">
        <w:rPr>
          <w:rFonts w:eastAsia="等线"/>
          <w:sz w:val="22"/>
          <w:szCs w:val="22"/>
          <w:lang w:eastAsia="zh-CN"/>
        </w:rPr>
        <w:t>UE)</w:t>
      </w:r>
      <w:r w:rsidR="00D94FBB" w:rsidRPr="0015408A">
        <w:rPr>
          <w:rFonts w:eastAsia="等线"/>
          <w:sz w:val="22"/>
          <w:szCs w:val="22"/>
          <w:lang w:eastAsia="zh-CN"/>
        </w:rPr>
        <w:t>header</w:t>
      </w:r>
      <w:proofErr w:type="gramEnd"/>
      <w:r w:rsidR="00A7291E" w:rsidRPr="0015408A">
        <w:rPr>
          <w:rFonts w:eastAsia="等线"/>
          <w:sz w:val="22"/>
          <w:szCs w:val="22"/>
          <w:lang w:eastAsia="zh-CN"/>
        </w:rPr>
        <w:t>-UE</w:t>
      </w:r>
      <w:r w:rsidR="00D94FBB" w:rsidRPr="0015408A">
        <w:rPr>
          <w:rFonts w:eastAsia="等线"/>
          <w:sz w:val="22"/>
          <w:szCs w:val="22"/>
          <w:lang w:eastAsia="zh-CN"/>
        </w:rPr>
        <w:t xml:space="preserve"> can judge whether resource set(s) is</w:t>
      </w:r>
      <w:r w:rsidR="00A7291E" w:rsidRPr="0015408A">
        <w:rPr>
          <w:rFonts w:eastAsia="等线"/>
          <w:sz w:val="22"/>
          <w:szCs w:val="22"/>
          <w:lang w:eastAsia="zh-CN"/>
        </w:rPr>
        <w:t>/are</w:t>
      </w:r>
      <w:r w:rsidR="00D94FBB" w:rsidRPr="0015408A">
        <w:rPr>
          <w:rFonts w:eastAsia="等线"/>
          <w:sz w:val="22"/>
          <w:szCs w:val="22"/>
          <w:lang w:eastAsia="zh-CN"/>
        </w:rPr>
        <w:t xml:space="preserve"> </w:t>
      </w:r>
      <w:r w:rsidR="00EA5D8F">
        <w:rPr>
          <w:rFonts w:eastAsia="等线"/>
          <w:sz w:val="22"/>
          <w:szCs w:val="22"/>
          <w:lang w:eastAsia="zh-CN"/>
        </w:rPr>
        <w:t>available</w:t>
      </w:r>
      <w:r w:rsidR="007F0940">
        <w:rPr>
          <w:rFonts w:eastAsia="等线"/>
          <w:sz w:val="22"/>
          <w:szCs w:val="22"/>
          <w:lang w:eastAsia="zh-CN"/>
        </w:rPr>
        <w:t xml:space="preserve"> based on sensing,</w:t>
      </w:r>
      <w:r w:rsidR="00A7291E" w:rsidRPr="0015408A">
        <w:rPr>
          <w:rFonts w:eastAsia="等线"/>
          <w:sz w:val="22"/>
          <w:szCs w:val="22"/>
          <w:lang w:eastAsia="zh-CN"/>
        </w:rPr>
        <w:t xml:space="preserve"> </w:t>
      </w:r>
      <w:r w:rsidR="007F0940">
        <w:rPr>
          <w:rFonts w:eastAsia="等线"/>
          <w:sz w:val="22"/>
          <w:szCs w:val="22"/>
          <w:lang w:eastAsia="zh-CN"/>
        </w:rPr>
        <w:t>i</w:t>
      </w:r>
      <w:r w:rsidR="00EA5D8F">
        <w:rPr>
          <w:rFonts w:eastAsia="等线"/>
          <w:sz w:val="22"/>
          <w:szCs w:val="22"/>
          <w:lang w:eastAsia="zh-CN"/>
        </w:rPr>
        <w:t xml:space="preserve">n other words, </w:t>
      </w:r>
      <w:r w:rsidR="00D94FBB" w:rsidRPr="0015408A">
        <w:rPr>
          <w:rFonts w:eastAsia="等线"/>
          <w:sz w:val="22"/>
          <w:szCs w:val="22"/>
          <w:lang w:eastAsia="zh-CN"/>
        </w:rPr>
        <w:t xml:space="preserve">a </w:t>
      </w:r>
      <w:r w:rsidR="007F0940">
        <w:rPr>
          <w:rFonts w:eastAsia="等线"/>
          <w:sz w:val="22"/>
          <w:szCs w:val="22"/>
          <w:lang w:eastAsia="zh-CN"/>
        </w:rPr>
        <w:t>scheduling UE(</w:t>
      </w:r>
      <w:r w:rsidR="00D94FBB" w:rsidRPr="0015408A">
        <w:rPr>
          <w:rFonts w:eastAsia="等线"/>
          <w:sz w:val="22"/>
          <w:szCs w:val="22"/>
          <w:lang w:eastAsia="zh-CN"/>
        </w:rPr>
        <w:t>header-UE</w:t>
      </w:r>
      <w:r w:rsidR="007F0940">
        <w:rPr>
          <w:rFonts w:eastAsia="等线"/>
          <w:sz w:val="22"/>
          <w:szCs w:val="22"/>
          <w:lang w:eastAsia="zh-CN"/>
        </w:rPr>
        <w:t>)</w:t>
      </w:r>
      <w:r w:rsidR="00D94FBB" w:rsidRPr="0015408A">
        <w:rPr>
          <w:rFonts w:eastAsia="等线"/>
          <w:sz w:val="22"/>
          <w:szCs w:val="22"/>
          <w:lang w:eastAsia="zh-CN"/>
        </w:rPr>
        <w:t xml:space="preserve"> can select resource set(s) which suffer</w:t>
      </w:r>
      <w:r w:rsidR="00EA5D8F">
        <w:rPr>
          <w:rFonts w:eastAsia="等线"/>
          <w:sz w:val="22"/>
          <w:szCs w:val="22"/>
          <w:lang w:eastAsia="zh-CN"/>
        </w:rPr>
        <w:t>s</w:t>
      </w:r>
      <w:r w:rsidR="00D94FBB" w:rsidRPr="0015408A">
        <w:rPr>
          <w:rFonts w:eastAsia="等线"/>
          <w:sz w:val="22"/>
          <w:szCs w:val="22"/>
          <w:lang w:eastAsia="zh-CN"/>
        </w:rPr>
        <w:t xml:space="preserve"> less interference</w:t>
      </w:r>
      <w:r w:rsidR="002C466F">
        <w:rPr>
          <w:rFonts w:eastAsia="等线"/>
          <w:sz w:val="22"/>
          <w:szCs w:val="22"/>
          <w:lang w:eastAsia="zh-CN"/>
        </w:rPr>
        <w:t xml:space="preserve"> fro</w:t>
      </w:r>
      <w:r w:rsidR="005223E7">
        <w:rPr>
          <w:rFonts w:eastAsia="等线"/>
          <w:sz w:val="22"/>
          <w:szCs w:val="22"/>
          <w:lang w:eastAsia="zh-CN"/>
        </w:rPr>
        <w:t>m other UE group(s)</w:t>
      </w:r>
      <w:r w:rsidR="00EA5D8F">
        <w:rPr>
          <w:rFonts w:eastAsia="等线"/>
          <w:sz w:val="22"/>
          <w:szCs w:val="22"/>
          <w:lang w:eastAsia="zh-CN"/>
        </w:rPr>
        <w:t>.</w:t>
      </w:r>
      <w:r w:rsidR="00D94FBB" w:rsidRPr="0015408A">
        <w:rPr>
          <w:rFonts w:eastAsia="等线"/>
          <w:sz w:val="22"/>
          <w:szCs w:val="22"/>
          <w:lang w:eastAsia="zh-CN"/>
        </w:rPr>
        <w:t xml:space="preserve"> </w:t>
      </w:r>
      <w:r>
        <w:rPr>
          <w:rFonts w:eastAsia="等线"/>
          <w:sz w:val="22"/>
          <w:szCs w:val="22"/>
          <w:lang w:eastAsia="zh-CN"/>
        </w:rPr>
        <w:t xml:space="preserve">Therefore, a specified resource set </w:t>
      </w:r>
      <w:r w:rsidR="00890602">
        <w:rPr>
          <w:rFonts w:eastAsia="等线"/>
          <w:sz w:val="22"/>
          <w:szCs w:val="22"/>
          <w:lang w:eastAsia="zh-CN"/>
        </w:rPr>
        <w:t>c</w:t>
      </w:r>
      <w:r>
        <w:rPr>
          <w:rFonts w:eastAsia="等线"/>
          <w:sz w:val="22"/>
          <w:szCs w:val="22"/>
          <w:lang w:eastAsia="zh-CN"/>
        </w:rPr>
        <w:t>onfiguration/selection mechanism can be supported which can avoid resource collision/interference between UEs scheduled by different scheduling UE</w:t>
      </w:r>
      <w:r w:rsidR="00890602">
        <w:rPr>
          <w:rFonts w:eastAsia="等线"/>
          <w:sz w:val="22"/>
          <w:szCs w:val="22"/>
          <w:lang w:eastAsia="zh-CN"/>
        </w:rPr>
        <w:t>s</w:t>
      </w:r>
      <w:r>
        <w:rPr>
          <w:rFonts w:eastAsia="等线"/>
          <w:sz w:val="22"/>
          <w:szCs w:val="22"/>
          <w:lang w:eastAsia="zh-CN"/>
        </w:rPr>
        <w:t>(header-UE</w:t>
      </w:r>
      <w:r w:rsidR="00890602">
        <w:rPr>
          <w:rFonts w:eastAsia="等线"/>
          <w:sz w:val="22"/>
          <w:szCs w:val="22"/>
          <w:lang w:eastAsia="zh-CN"/>
        </w:rPr>
        <w:t>s</w:t>
      </w:r>
      <w:r>
        <w:rPr>
          <w:rFonts w:eastAsia="等线"/>
          <w:sz w:val="22"/>
          <w:szCs w:val="22"/>
          <w:lang w:eastAsia="zh-CN"/>
        </w:rPr>
        <w:t>), then even</w:t>
      </w:r>
      <w:r w:rsidR="00B15CE1">
        <w:rPr>
          <w:rFonts w:eastAsia="等线"/>
          <w:sz w:val="22"/>
          <w:szCs w:val="22"/>
          <w:lang w:eastAsia="zh-CN"/>
        </w:rPr>
        <w:t xml:space="preserve"> i</w:t>
      </w:r>
      <w:r w:rsidR="00A7291E" w:rsidRPr="0015408A">
        <w:rPr>
          <w:rFonts w:eastAsia="等线"/>
          <w:sz w:val="22"/>
          <w:szCs w:val="22"/>
          <w:lang w:eastAsia="zh-CN"/>
        </w:rPr>
        <w:t xml:space="preserve">ndependent scheduler </w:t>
      </w:r>
      <w:r w:rsidR="008907DA">
        <w:rPr>
          <w:rFonts w:eastAsia="等线"/>
          <w:sz w:val="22"/>
          <w:szCs w:val="22"/>
          <w:lang w:eastAsia="zh-CN"/>
        </w:rPr>
        <w:t>among</w:t>
      </w:r>
      <w:r w:rsidR="00F73FC7">
        <w:rPr>
          <w:rFonts w:eastAsia="等线"/>
          <w:sz w:val="22"/>
          <w:szCs w:val="22"/>
          <w:lang w:eastAsia="zh-CN"/>
        </w:rPr>
        <w:t xml:space="preserve"> </w:t>
      </w:r>
      <w:r>
        <w:rPr>
          <w:rFonts w:eastAsia="等线"/>
          <w:sz w:val="22"/>
          <w:szCs w:val="22"/>
          <w:lang w:eastAsia="zh-CN"/>
        </w:rPr>
        <w:t>scheduling UEs(</w:t>
      </w:r>
      <w:r w:rsidR="008907DA">
        <w:rPr>
          <w:rFonts w:eastAsia="等线"/>
          <w:sz w:val="22"/>
          <w:szCs w:val="22"/>
          <w:lang w:eastAsia="zh-CN"/>
        </w:rPr>
        <w:t>header-UEs)</w:t>
      </w:r>
      <w:r w:rsidR="00F73FC7">
        <w:rPr>
          <w:rFonts w:eastAsia="等线"/>
          <w:sz w:val="22"/>
          <w:szCs w:val="22"/>
          <w:lang w:eastAsia="zh-CN"/>
        </w:rPr>
        <w:t xml:space="preserve"> </w:t>
      </w:r>
      <w:r>
        <w:rPr>
          <w:rFonts w:eastAsia="等线"/>
          <w:sz w:val="22"/>
          <w:szCs w:val="22"/>
          <w:lang w:eastAsia="zh-CN"/>
        </w:rPr>
        <w:t xml:space="preserve">can be </w:t>
      </w:r>
      <w:r w:rsidR="008907DA">
        <w:rPr>
          <w:rFonts w:eastAsia="等线"/>
          <w:sz w:val="22"/>
          <w:szCs w:val="22"/>
          <w:lang w:eastAsia="zh-CN"/>
        </w:rPr>
        <w:t>assumed</w:t>
      </w:r>
      <w:r w:rsidR="00A7291E" w:rsidRPr="0015408A">
        <w:rPr>
          <w:rFonts w:eastAsia="等线"/>
          <w:sz w:val="22"/>
          <w:szCs w:val="22"/>
          <w:lang w:eastAsia="zh-CN"/>
        </w:rPr>
        <w:t>.</w:t>
      </w:r>
    </w:p>
    <w:p w14:paraId="1C217506" w14:textId="77777777" w:rsidR="00127659" w:rsidRDefault="00A611EA" w:rsidP="00127659">
      <w:pPr>
        <w:keepNext/>
        <w:spacing w:before="240"/>
        <w:jc w:val="center"/>
      </w:pPr>
      <w:r>
        <w:rPr>
          <w:noProof/>
          <w:lang w:val="en-US" w:eastAsia="ja-JP"/>
        </w:rPr>
        <w:drawing>
          <wp:inline distT="0" distB="0" distL="0" distR="0" wp14:anchorId="614D2081" wp14:editId="395AF3CB">
            <wp:extent cx="5466438" cy="164782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5538" cy="1650568"/>
                    </a:xfrm>
                    <a:prstGeom prst="rect">
                      <a:avLst/>
                    </a:prstGeom>
                  </pic:spPr>
                </pic:pic>
              </a:graphicData>
            </a:graphic>
          </wp:inline>
        </w:drawing>
      </w:r>
    </w:p>
    <w:p w14:paraId="49133F20" w14:textId="101308D7" w:rsidR="00A611EA" w:rsidRPr="0028259B" w:rsidRDefault="00127659" w:rsidP="0028259B">
      <w:pPr>
        <w:pStyle w:val="ad"/>
        <w:jc w:val="center"/>
        <w:rPr>
          <w:sz w:val="22"/>
        </w:rPr>
      </w:pPr>
      <w:r w:rsidRPr="0028259B">
        <w:rPr>
          <w:sz w:val="22"/>
        </w:rPr>
        <w:t xml:space="preserve">Figure </w:t>
      </w:r>
      <w:r w:rsidRPr="0028259B">
        <w:rPr>
          <w:sz w:val="22"/>
        </w:rPr>
        <w:fldChar w:fldCharType="begin"/>
      </w:r>
      <w:r w:rsidRPr="0028259B">
        <w:rPr>
          <w:sz w:val="22"/>
        </w:rPr>
        <w:instrText xml:space="preserve"> SEQ Figure \* ARABIC </w:instrText>
      </w:r>
      <w:r w:rsidRPr="0028259B">
        <w:rPr>
          <w:sz w:val="22"/>
        </w:rPr>
        <w:fldChar w:fldCharType="separate"/>
      </w:r>
      <w:r w:rsidRPr="0028259B">
        <w:rPr>
          <w:noProof/>
          <w:sz w:val="22"/>
        </w:rPr>
        <w:t>3</w:t>
      </w:r>
      <w:r w:rsidRPr="0028259B">
        <w:rPr>
          <w:sz w:val="22"/>
        </w:rPr>
        <w:fldChar w:fldCharType="end"/>
      </w:r>
      <w:r w:rsidR="00BB6C6F">
        <w:rPr>
          <w:sz w:val="22"/>
        </w:rPr>
        <w:t>:</w:t>
      </w:r>
      <w:r w:rsidRPr="0028259B">
        <w:rPr>
          <w:sz w:val="22"/>
        </w:rPr>
        <w:t xml:space="preserve"> orthogonal resource set configuration of proximity UE groups</w:t>
      </w:r>
    </w:p>
    <w:p w14:paraId="635F6673" w14:textId="5692C9E4" w:rsidR="00447128" w:rsidRDefault="00447128" w:rsidP="00AD54DF">
      <w:pPr>
        <w:rPr>
          <w:b/>
          <w:sz w:val="22"/>
          <w:szCs w:val="22"/>
        </w:rPr>
      </w:pPr>
      <w:r w:rsidRPr="00447128">
        <w:rPr>
          <w:b/>
          <w:sz w:val="22"/>
          <w:szCs w:val="22"/>
        </w:rPr>
        <w:t>Proposal</w:t>
      </w:r>
      <w:r w:rsidR="007B6C66">
        <w:rPr>
          <w:b/>
          <w:sz w:val="22"/>
          <w:szCs w:val="22"/>
        </w:rPr>
        <w:t xml:space="preserve"> 12</w:t>
      </w:r>
      <w:r w:rsidRPr="00447128">
        <w:rPr>
          <w:b/>
          <w:sz w:val="22"/>
          <w:szCs w:val="22"/>
        </w:rPr>
        <w:t>:</w:t>
      </w:r>
      <w:r w:rsidR="003A0C22">
        <w:rPr>
          <w:b/>
          <w:sz w:val="22"/>
          <w:szCs w:val="22"/>
        </w:rPr>
        <w:t xml:space="preserve"> </w:t>
      </w:r>
      <w:r w:rsidR="00890602">
        <w:rPr>
          <w:b/>
          <w:sz w:val="22"/>
          <w:szCs w:val="22"/>
        </w:rPr>
        <w:t>Support resource set configuration/selection mechanism per scheduling UE</w:t>
      </w:r>
      <w:r w:rsidR="00A27DE1">
        <w:rPr>
          <w:b/>
          <w:sz w:val="22"/>
          <w:szCs w:val="22"/>
        </w:rPr>
        <w:t xml:space="preserve"> for mode 2-d</w:t>
      </w:r>
      <w:r w:rsidR="00890602">
        <w:rPr>
          <w:b/>
          <w:sz w:val="22"/>
          <w:szCs w:val="22"/>
        </w:rPr>
        <w:t>.</w:t>
      </w:r>
      <w:r w:rsidR="00890602" w:rsidRPr="00890602">
        <w:rPr>
          <w:b/>
          <w:sz w:val="22"/>
          <w:szCs w:val="22"/>
        </w:rPr>
        <w:t xml:space="preserve"> </w:t>
      </w:r>
    </w:p>
    <w:p w14:paraId="57E66641" w14:textId="38B581C2" w:rsidR="00890602" w:rsidRPr="00AD54DF" w:rsidRDefault="00890602" w:rsidP="00AD54DF">
      <w:pPr>
        <w:pStyle w:val="aff2"/>
        <w:numPr>
          <w:ilvl w:val="0"/>
          <w:numId w:val="56"/>
        </w:numPr>
        <w:ind w:firstLineChars="0"/>
        <w:rPr>
          <w:rFonts w:ascii="Times New Roman" w:eastAsia="MS Gothic" w:hAnsi="Times New Roman" w:cs="Times New Roman"/>
          <w:b/>
          <w:sz w:val="22"/>
          <w:szCs w:val="22"/>
          <w:lang w:val="en-GB" w:eastAsia="en-US"/>
        </w:rPr>
      </w:pPr>
      <w:r w:rsidRPr="00AD54DF">
        <w:rPr>
          <w:rFonts w:ascii="Times New Roman" w:hAnsi="Times New Roman" w:cs="Times New Roman"/>
          <w:b/>
          <w:sz w:val="22"/>
          <w:szCs w:val="22"/>
        </w:rPr>
        <w:t>FFS</w:t>
      </w:r>
      <w:r w:rsidR="004F771E">
        <w:rPr>
          <w:rFonts w:ascii="Times New Roman" w:hAnsi="Times New Roman" w:cs="Times New Roman"/>
          <w:b/>
          <w:sz w:val="22"/>
          <w:szCs w:val="22"/>
        </w:rPr>
        <w:t>:</w:t>
      </w:r>
      <w:r w:rsidR="004F771E" w:rsidRPr="004F771E">
        <w:rPr>
          <w:rFonts w:ascii="Times New Roman" w:hAnsi="Times New Roman" w:cs="Times New Roman"/>
          <w:b/>
          <w:sz w:val="22"/>
          <w:szCs w:val="22"/>
        </w:rPr>
        <w:t xml:space="preserve"> S</w:t>
      </w:r>
      <w:r w:rsidRPr="00AD54DF">
        <w:rPr>
          <w:rFonts w:ascii="Times New Roman" w:hAnsi="Times New Roman" w:cs="Times New Roman"/>
          <w:b/>
          <w:sz w:val="22"/>
          <w:szCs w:val="22"/>
        </w:rPr>
        <w:t>ensing based resource set selection per scheduling UE</w:t>
      </w:r>
    </w:p>
    <w:p w14:paraId="263FCB1E" w14:textId="77777777" w:rsidR="00311E39" w:rsidRPr="00AD54DF" w:rsidRDefault="00311E39" w:rsidP="00AD54DF">
      <w:pPr>
        <w:pStyle w:val="aff2"/>
        <w:ind w:left="420" w:firstLineChars="0" w:firstLine="0"/>
        <w:rPr>
          <w:rFonts w:ascii="Times New Roman" w:eastAsia="MS Gothic" w:hAnsi="Times New Roman" w:cs="Times New Roman"/>
          <w:b/>
          <w:sz w:val="22"/>
          <w:szCs w:val="22"/>
          <w:lang w:val="en-GB" w:eastAsia="en-US"/>
        </w:rPr>
      </w:pPr>
    </w:p>
    <w:p w14:paraId="125EB253" w14:textId="65F13CC6" w:rsidR="00A7291E" w:rsidRPr="00531649" w:rsidRDefault="00A27DE1" w:rsidP="00AD54DF">
      <w:pPr>
        <w:pStyle w:val="4"/>
        <w:jc w:val="left"/>
        <w:rPr>
          <w:lang w:eastAsia="zh-CN"/>
        </w:rPr>
      </w:pPr>
      <w:r w:rsidRPr="00531649">
        <w:rPr>
          <w:i w:val="0"/>
          <w:lang w:eastAsia="zh-CN"/>
        </w:rPr>
        <w:t>S</w:t>
      </w:r>
      <w:r w:rsidR="004F771E" w:rsidRPr="00531649">
        <w:rPr>
          <w:i w:val="0"/>
          <w:lang w:eastAsia="zh-CN"/>
        </w:rPr>
        <w:t xml:space="preserve">cheduling aspect </w:t>
      </w:r>
    </w:p>
    <w:p w14:paraId="15CD66C4" w14:textId="77777777" w:rsidR="004F771E" w:rsidRPr="000748BF" w:rsidRDefault="004F771E" w:rsidP="004F771E">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4F771E" w:rsidRPr="0064782A" w:rsidDel="00BD408E" w14:paraId="379EA220" w14:textId="77777777" w:rsidTr="003F60D0">
        <w:trPr>
          <w:trHeight w:val="416"/>
          <w:jc w:val="center"/>
        </w:trPr>
        <w:tc>
          <w:tcPr>
            <w:tcW w:w="9847" w:type="dxa"/>
            <w:shd w:val="clear" w:color="auto" w:fill="auto"/>
          </w:tcPr>
          <w:p w14:paraId="03EC239B" w14:textId="77777777" w:rsidR="004F771E" w:rsidRPr="003F60D0" w:rsidRDefault="004F771E" w:rsidP="003F60D0">
            <w:pPr>
              <w:pStyle w:val="3GPPAgreements"/>
              <w:numPr>
                <w:ilvl w:val="0"/>
                <w:numId w:val="0"/>
              </w:numPr>
              <w:ind w:left="284" w:hanging="284"/>
              <w:rPr>
                <w:szCs w:val="22"/>
              </w:rPr>
            </w:pPr>
            <w:r w:rsidRPr="003F60D0">
              <w:rPr>
                <w:szCs w:val="22"/>
                <w:highlight w:val="green"/>
              </w:rPr>
              <w:t>Agreements</w:t>
            </w:r>
            <w:r w:rsidRPr="003F60D0">
              <w:rPr>
                <w:szCs w:val="22"/>
              </w:rPr>
              <w:t>:</w:t>
            </w:r>
          </w:p>
          <w:p w14:paraId="151E9FD8" w14:textId="77777777" w:rsidR="004F771E" w:rsidRPr="003F60D0" w:rsidRDefault="004F771E" w:rsidP="003F60D0">
            <w:pPr>
              <w:pStyle w:val="3GPPAgreements"/>
              <w:rPr>
                <w:szCs w:val="22"/>
              </w:rPr>
            </w:pPr>
            <w:r w:rsidRPr="003F60D0">
              <w:rPr>
                <w:szCs w:val="22"/>
              </w:rPr>
              <w:t>For Mode-2(d) operation, further study the following potential radio-layer procedures including at least the following</w:t>
            </w:r>
          </w:p>
          <w:p w14:paraId="52E6CD3A" w14:textId="77777777" w:rsidR="004F771E" w:rsidRPr="00075064" w:rsidRDefault="004F771E" w:rsidP="003F60D0">
            <w:pPr>
              <w:pStyle w:val="3GPPAgreements"/>
              <w:numPr>
                <w:ilvl w:val="1"/>
                <w:numId w:val="27"/>
              </w:numPr>
              <w:rPr>
                <w:szCs w:val="22"/>
              </w:rPr>
            </w:pPr>
            <w:r w:rsidRPr="00075064">
              <w:rPr>
                <w:szCs w:val="22"/>
              </w:rPr>
              <w:t>…</w:t>
            </w:r>
          </w:p>
          <w:p w14:paraId="520F5BCE" w14:textId="77777777" w:rsidR="004F771E" w:rsidRPr="00AD54DF" w:rsidRDefault="004F771E" w:rsidP="004F771E">
            <w:pPr>
              <w:pStyle w:val="3GPPAgreements"/>
              <w:numPr>
                <w:ilvl w:val="1"/>
                <w:numId w:val="27"/>
              </w:numPr>
              <w:rPr>
                <w:szCs w:val="22"/>
              </w:rPr>
            </w:pPr>
            <w:r w:rsidRPr="00AD54DF">
              <w:rPr>
                <w:szCs w:val="22"/>
              </w:rPr>
              <w:t xml:space="preserve">FFS behavior/algorithm of scheduling UE </w:t>
            </w:r>
          </w:p>
          <w:p w14:paraId="3241DA09" w14:textId="77777777" w:rsidR="004F771E" w:rsidRPr="00AD54DF" w:rsidRDefault="004F771E" w:rsidP="004F771E">
            <w:pPr>
              <w:pStyle w:val="3GPPAgreements"/>
              <w:numPr>
                <w:ilvl w:val="1"/>
                <w:numId w:val="27"/>
              </w:numPr>
              <w:rPr>
                <w:szCs w:val="22"/>
              </w:rPr>
            </w:pPr>
            <w:r w:rsidRPr="00AD54DF">
              <w:rPr>
                <w:szCs w:val="22"/>
              </w:rPr>
              <w:t>Behavior of scheduling UE to signal scheduling decisions for transmission/reception of other UEs</w:t>
            </w:r>
          </w:p>
          <w:p w14:paraId="235649D6" w14:textId="77777777" w:rsidR="004F771E" w:rsidRPr="00AD54DF" w:rsidRDefault="004F771E" w:rsidP="004F771E">
            <w:pPr>
              <w:pStyle w:val="3GPPAgreements"/>
              <w:numPr>
                <w:ilvl w:val="2"/>
                <w:numId w:val="27"/>
              </w:numPr>
              <w:rPr>
                <w:szCs w:val="22"/>
              </w:rPr>
            </w:pPr>
            <w:r w:rsidRPr="00AD54DF">
              <w:rPr>
                <w:szCs w:val="22"/>
              </w:rPr>
              <w:t>The following options are identified:</w:t>
            </w:r>
          </w:p>
          <w:p w14:paraId="405B63EB" w14:textId="77777777" w:rsidR="004F771E" w:rsidRPr="00AD54DF" w:rsidRDefault="004F771E" w:rsidP="004F771E">
            <w:pPr>
              <w:pStyle w:val="3GPPAgreements"/>
              <w:numPr>
                <w:ilvl w:val="3"/>
                <w:numId w:val="27"/>
              </w:numPr>
              <w:rPr>
                <w:szCs w:val="22"/>
              </w:rPr>
            </w:pPr>
            <w:r w:rsidRPr="00AD54DF">
              <w:rPr>
                <w:szCs w:val="22"/>
              </w:rPr>
              <w:t>Physical layer signaling</w:t>
            </w:r>
          </w:p>
          <w:p w14:paraId="0D150BA9" w14:textId="77777777" w:rsidR="004F771E" w:rsidRPr="00AD54DF" w:rsidRDefault="004F771E" w:rsidP="004F771E">
            <w:pPr>
              <w:pStyle w:val="3GPPAgreements"/>
              <w:numPr>
                <w:ilvl w:val="3"/>
                <w:numId w:val="27"/>
              </w:numPr>
              <w:rPr>
                <w:szCs w:val="22"/>
              </w:rPr>
            </w:pPr>
            <w:r w:rsidRPr="00AD54DF">
              <w:rPr>
                <w:szCs w:val="22"/>
              </w:rPr>
              <w:t>Higher layer signaling</w:t>
            </w:r>
          </w:p>
          <w:p w14:paraId="7DE43A54" w14:textId="77777777" w:rsidR="004F771E" w:rsidRPr="00B14CA9" w:rsidDel="00BD408E" w:rsidRDefault="004F771E" w:rsidP="003F60D0">
            <w:pPr>
              <w:pStyle w:val="3GPPAgreements"/>
              <w:numPr>
                <w:ilvl w:val="1"/>
                <w:numId w:val="27"/>
              </w:numPr>
              <w:rPr>
                <w:szCs w:val="22"/>
                <w:lang w:eastAsia="x-none"/>
              </w:rPr>
            </w:pPr>
            <w:r w:rsidRPr="003F60D0">
              <w:rPr>
                <w:szCs w:val="22"/>
              </w:rPr>
              <w:t>…</w:t>
            </w:r>
          </w:p>
        </w:tc>
      </w:tr>
    </w:tbl>
    <w:p w14:paraId="1F367D3C" w14:textId="420FEF2D" w:rsidR="00A27BE2" w:rsidRDefault="00B356D4" w:rsidP="00AD54DF">
      <w:pPr>
        <w:spacing w:before="240"/>
        <w:jc w:val="both"/>
        <w:rPr>
          <w:rFonts w:eastAsia="等线"/>
          <w:sz w:val="22"/>
          <w:szCs w:val="22"/>
          <w:lang w:eastAsia="zh-CN"/>
        </w:rPr>
      </w:pPr>
      <w:r>
        <w:rPr>
          <w:rFonts w:eastAsia="Arial Unicode MS" w:cs="Arial"/>
          <w:kern w:val="2"/>
          <w:sz w:val="22"/>
          <w:szCs w:val="22"/>
          <w:lang w:eastAsia="zh-CN"/>
        </w:rPr>
        <w:t xml:space="preserve">At the </w:t>
      </w:r>
      <w:r w:rsidR="004F771E">
        <w:rPr>
          <w:rFonts w:eastAsia="Arial Unicode MS" w:cs="Arial"/>
          <w:kern w:val="2"/>
          <w:sz w:val="22"/>
          <w:szCs w:val="22"/>
          <w:lang w:eastAsia="zh-CN"/>
        </w:rPr>
        <w:t xml:space="preserve">RAN1#95 meeting, </w:t>
      </w:r>
      <w:r w:rsidR="006111AA">
        <w:rPr>
          <w:rFonts w:eastAsia="Arial Unicode MS" w:cs="Arial"/>
          <w:kern w:val="2"/>
          <w:sz w:val="22"/>
          <w:szCs w:val="22"/>
          <w:lang w:eastAsia="zh-CN"/>
        </w:rPr>
        <w:t xml:space="preserve">SL </w:t>
      </w:r>
      <w:r w:rsidR="00A27BE2">
        <w:rPr>
          <w:rFonts w:eastAsia="Arial Unicode MS" w:cs="Arial"/>
          <w:kern w:val="2"/>
          <w:sz w:val="22"/>
          <w:szCs w:val="22"/>
          <w:lang w:eastAsia="zh-CN"/>
        </w:rPr>
        <w:t>scheduling algorithm and scheduling signalling aspect were discussed</w:t>
      </w:r>
      <w:r w:rsidR="00474FFB">
        <w:rPr>
          <w:rFonts w:eastAsia="Arial Unicode MS" w:cs="Arial"/>
          <w:kern w:val="2"/>
          <w:sz w:val="22"/>
          <w:szCs w:val="22"/>
          <w:lang w:eastAsia="zh-CN"/>
        </w:rPr>
        <w:t xml:space="preserve"> for mode 2-d</w:t>
      </w:r>
      <w:r w:rsidR="00A27BE2">
        <w:rPr>
          <w:rFonts w:eastAsia="Arial Unicode MS" w:cs="Arial"/>
          <w:kern w:val="2"/>
          <w:sz w:val="22"/>
          <w:szCs w:val="22"/>
          <w:lang w:eastAsia="zh-CN"/>
        </w:rPr>
        <w:t>. In this subsection, further discussion will be given.</w:t>
      </w:r>
    </w:p>
    <w:p w14:paraId="247FA52A" w14:textId="78575B60" w:rsidR="00A14DA8" w:rsidRDefault="00A27BE2" w:rsidP="00AD54DF">
      <w:pPr>
        <w:spacing w:before="240"/>
        <w:jc w:val="both"/>
        <w:rPr>
          <w:rFonts w:eastAsia="等线"/>
          <w:sz w:val="22"/>
          <w:szCs w:val="22"/>
          <w:lang w:eastAsia="zh-CN"/>
        </w:rPr>
      </w:pPr>
      <w:r>
        <w:rPr>
          <w:rFonts w:eastAsia="等线"/>
          <w:sz w:val="22"/>
          <w:szCs w:val="22"/>
          <w:lang w:eastAsia="zh-CN"/>
        </w:rPr>
        <w:t>It was discussed whether scheduling algorithm of scheduling UE(header-UE) need</w:t>
      </w:r>
      <w:r w:rsidR="001972DE">
        <w:rPr>
          <w:rFonts w:eastAsia="等线"/>
          <w:sz w:val="22"/>
          <w:szCs w:val="22"/>
          <w:lang w:eastAsia="zh-CN"/>
        </w:rPr>
        <w:t>s</w:t>
      </w:r>
      <w:r>
        <w:rPr>
          <w:rFonts w:eastAsia="等线"/>
          <w:sz w:val="22"/>
          <w:szCs w:val="22"/>
          <w:lang w:eastAsia="zh-CN"/>
        </w:rPr>
        <w:t xml:space="preserve"> to be specified or not. In our understanding, this is UE implementation issue, an implemented scheduler would not incur misunderstanding among UEs if scheduling signalling </w:t>
      </w:r>
      <w:r w:rsidR="009D251C">
        <w:rPr>
          <w:rFonts w:eastAsia="等线"/>
          <w:sz w:val="22"/>
          <w:szCs w:val="22"/>
          <w:lang w:eastAsia="zh-CN"/>
        </w:rPr>
        <w:t>and procedure are</w:t>
      </w:r>
      <w:r>
        <w:rPr>
          <w:rFonts w:eastAsia="等线"/>
          <w:sz w:val="22"/>
          <w:szCs w:val="22"/>
          <w:lang w:eastAsia="zh-CN"/>
        </w:rPr>
        <w:t xml:space="preserve"> proper designed. </w:t>
      </w:r>
      <w:bookmarkStart w:id="5" w:name="_Hlk534820839"/>
    </w:p>
    <w:p w14:paraId="68CDFD05" w14:textId="112AAA27" w:rsidR="003A0C22" w:rsidRDefault="009D251C" w:rsidP="00AD54DF">
      <w:pPr>
        <w:spacing w:before="240"/>
        <w:jc w:val="both"/>
        <w:rPr>
          <w:rFonts w:eastAsia="等线"/>
          <w:sz w:val="22"/>
          <w:szCs w:val="22"/>
          <w:lang w:eastAsia="zh-CN"/>
        </w:rPr>
      </w:pPr>
      <w:r>
        <w:rPr>
          <w:rFonts w:eastAsia="等线"/>
          <w:sz w:val="22"/>
          <w:szCs w:val="22"/>
          <w:lang w:eastAsia="zh-CN"/>
        </w:rPr>
        <w:t xml:space="preserve">Regarding scheduling signalling and procedure, </w:t>
      </w:r>
      <w:r w:rsidR="009F0158">
        <w:rPr>
          <w:rFonts w:eastAsia="等线"/>
          <w:sz w:val="22"/>
          <w:szCs w:val="22"/>
          <w:lang w:eastAsia="zh-CN"/>
        </w:rPr>
        <w:t xml:space="preserve">SL scheduling </w:t>
      </w:r>
      <w:r>
        <w:rPr>
          <w:rFonts w:eastAsia="等线"/>
          <w:sz w:val="22"/>
          <w:szCs w:val="22"/>
          <w:lang w:eastAsia="zh-CN"/>
        </w:rPr>
        <w:t xml:space="preserve">at least </w:t>
      </w:r>
      <w:r w:rsidR="009F0158">
        <w:rPr>
          <w:rFonts w:eastAsia="等线"/>
          <w:sz w:val="22"/>
          <w:szCs w:val="22"/>
          <w:lang w:eastAsia="zh-CN"/>
        </w:rPr>
        <w:t xml:space="preserve">includes </w:t>
      </w:r>
      <w:r>
        <w:rPr>
          <w:rFonts w:eastAsia="等线"/>
          <w:sz w:val="22"/>
          <w:szCs w:val="22"/>
          <w:lang w:eastAsia="zh-CN"/>
        </w:rPr>
        <w:t>scheduling request and scheduling grant</w:t>
      </w:r>
      <w:r w:rsidR="006138C6">
        <w:rPr>
          <w:rFonts w:eastAsia="等线"/>
          <w:sz w:val="22"/>
          <w:szCs w:val="22"/>
          <w:lang w:eastAsia="zh-CN"/>
        </w:rPr>
        <w:t>/(de)activation</w:t>
      </w:r>
      <w:r>
        <w:rPr>
          <w:rFonts w:eastAsia="等线"/>
          <w:sz w:val="22"/>
          <w:szCs w:val="22"/>
          <w:lang w:eastAsia="zh-CN"/>
        </w:rPr>
        <w:t xml:space="preserve"> signalling and related PHY layer procedure, whether PHY layer signalling and/or high layer </w:t>
      </w:r>
      <w:r>
        <w:rPr>
          <w:rFonts w:eastAsia="等线"/>
          <w:sz w:val="22"/>
          <w:szCs w:val="22"/>
          <w:lang w:eastAsia="zh-CN"/>
        </w:rPr>
        <w:lastRenderedPageBreak/>
        <w:t>signalling can be used or not depends on the scheduling procedures, i.e., dynamic scheduling, semi-persistent scheduling and/or grant-free based transmission.</w:t>
      </w:r>
      <w:r w:rsidR="006138C6">
        <w:rPr>
          <w:rFonts w:eastAsia="等线"/>
          <w:sz w:val="22"/>
          <w:szCs w:val="22"/>
          <w:lang w:eastAsia="zh-CN"/>
        </w:rPr>
        <w:t xml:space="preserve"> Moreover, whether to support dynamic scheduling, semi-persistent scheduling and/or grant-free transmission can be aligned with mode 1.</w:t>
      </w:r>
    </w:p>
    <w:p w14:paraId="088F2598" w14:textId="321DE65F" w:rsidR="00A27BE2" w:rsidRPr="00AD54DF" w:rsidRDefault="00A27BE2" w:rsidP="001E72C8">
      <w:pPr>
        <w:spacing w:before="240" w:after="240"/>
        <w:jc w:val="both"/>
        <w:rPr>
          <w:rFonts w:eastAsia="等线"/>
          <w:b/>
          <w:sz w:val="22"/>
          <w:szCs w:val="22"/>
          <w:lang w:eastAsia="zh-CN"/>
        </w:rPr>
      </w:pPr>
      <w:r w:rsidRPr="00AD54DF">
        <w:rPr>
          <w:rFonts w:eastAsia="等线"/>
          <w:b/>
          <w:sz w:val="22"/>
          <w:szCs w:val="22"/>
          <w:lang w:eastAsia="zh-CN"/>
        </w:rPr>
        <w:t>Observation</w:t>
      </w:r>
      <w:r w:rsidR="007B6C66">
        <w:rPr>
          <w:rFonts w:eastAsia="等线"/>
          <w:b/>
          <w:sz w:val="22"/>
          <w:szCs w:val="22"/>
          <w:lang w:eastAsia="zh-CN"/>
        </w:rPr>
        <w:t xml:space="preserve"> 3</w:t>
      </w:r>
      <w:r w:rsidRPr="00AD54DF">
        <w:rPr>
          <w:rFonts w:eastAsia="等线"/>
          <w:b/>
          <w:sz w:val="22"/>
          <w:szCs w:val="22"/>
          <w:lang w:eastAsia="zh-CN"/>
        </w:rPr>
        <w:t xml:space="preserve">: Scheduling algorithm </w:t>
      </w:r>
      <w:r w:rsidR="009D251C">
        <w:rPr>
          <w:rFonts w:eastAsia="等线"/>
          <w:b/>
          <w:sz w:val="22"/>
          <w:szCs w:val="22"/>
          <w:lang w:eastAsia="zh-CN"/>
        </w:rPr>
        <w:t xml:space="preserve">performed by scheduling UE </w:t>
      </w:r>
      <w:r w:rsidRPr="00AD54DF">
        <w:rPr>
          <w:rFonts w:eastAsia="等线"/>
          <w:b/>
          <w:sz w:val="22"/>
          <w:szCs w:val="22"/>
          <w:lang w:eastAsia="zh-CN"/>
        </w:rPr>
        <w:t xml:space="preserve">is </w:t>
      </w:r>
      <w:r w:rsidR="006138C6">
        <w:rPr>
          <w:rFonts w:eastAsia="等线"/>
          <w:b/>
          <w:sz w:val="22"/>
          <w:szCs w:val="22"/>
          <w:lang w:eastAsia="zh-CN"/>
        </w:rPr>
        <w:t xml:space="preserve">up to </w:t>
      </w:r>
      <w:r w:rsidRPr="00AD54DF">
        <w:rPr>
          <w:rFonts w:eastAsia="等线"/>
          <w:b/>
          <w:sz w:val="22"/>
          <w:szCs w:val="22"/>
          <w:lang w:eastAsia="zh-CN"/>
        </w:rPr>
        <w:t>UE implementation.</w:t>
      </w:r>
    </w:p>
    <w:p w14:paraId="5EDAA65C" w14:textId="13C3DAEB" w:rsidR="003A0C22" w:rsidRDefault="003A0C22" w:rsidP="003A0C22">
      <w:pPr>
        <w:rPr>
          <w:rFonts w:eastAsia="等线"/>
          <w:b/>
          <w:sz w:val="22"/>
          <w:szCs w:val="22"/>
          <w:lang w:eastAsia="zh-CN"/>
        </w:rPr>
      </w:pPr>
      <w:r w:rsidRPr="00447128">
        <w:rPr>
          <w:b/>
          <w:sz w:val="22"/>
          <w:szCs w:val="22"/>
        </w:rPr>
        <w:t>Proposal</w:t>
      </w:r>
      <w:r w:rsidR="007B6C66">
        <w:rPr>
          <w:b/>
          <w:sz w:val="22"/>
          <w:szCs w:val="22"/>
        </w:rPr>
        <w:t xml:space="preserve"> 13</w:t>
      </w:r>
      <w:r w:rsidRPr="00447128">
        <w:rPr>
          <w:b/>
          <w:sz w:val="22"/>
          <w:szCs w:val="22"/>
        </w:rPr>
        <w:t>:</w:t>
      </w:r>
      <w:r>
        <w:rPr>
          <w:b/>
          <w:sz w:val="22"/>
          <w:szCs w:val="22"/>
        </w:rPr>
        <w:t xml:space="preserve"> </w:t>
      </w:r>
      <w:r w:rsidR="009D251C">
        <w:rPr>
          <w:b/>
          <w:sz w:val="22"/>
          <w:szCs w:val="22"/>
        </w:rPr>
        <w:t>Support</w:t>
      </w:r>
      <w:r w:rsidR="009D251C" w:rsidRPr="003A0C22">
        <w:rPr>
          <w:b/>
          <w:sz w:val="22"/>
          <w:szCs w:val="22"/>
        </w:rPr>
        <w:t xml:space="preserve"> </w:t>
      </w:r>
      <w:r w:rsidR="009D251C">
        <w:rPr>
          <w:rFonts w:eastAsia="等线"/>
          <w:b/>
          <w:sz w:val="22"/>
          <w:szCs w:val="22"/>
          <w:lang w:eastAsia="zh-CN"/>
        </w:rPr>
        <w:t>scheduling request and scheduling grant</w:t>
      </w:r>
      <w:r w:rsidR="006138C6">
        <w:rPr>
          <w:rFonts w:eastAsia="等线"/>
          <w:b/>
          <w:sz w:val="22"/>
          <w:szCs w:val="22"/>
          <w:lang w:eastAsia="zh-CN"/>
        </w:rPr>
        <w:t>/(de)activation</w:t>
      </w:r>
      <w:r w:rsidR="009D251C">
        <w:rPr>
          <w:rFonts w:eastAsia="等线"/>
          <w:b/>
          <w:sz w:val="22"/>
          <w:szCs w:val="22"/>
          <w:lang w:eastAsia="zh-CN"/>
        </w:rPr>
        <w:t xml:space="preserve"> signalling and procedure</w:t>
      </w:r>
      <w:r w:rsidRPr="003A0C22">
        <w:rPr>
          <w:rFonts w:eastAsia="等线"/>
          <w:b/>
          <w:sz w:val="22"/>
          <w:szCs w:val="22"/>
          <w:lang w:eastAsia="zh-CN"/>
        </w:rPr>
        <w:t xml:space="preserve"> </w:t>
      </w:r>
      <w:r w:rsidR="00865D68">
        <w:rPr>
          <w:rFonts w:eastAsia="等线"/>
          <w:b/>
          <w:sz w:val="22"/>
          <w:szCs w:val="22"/>
          <w:lang w:eastAsia="zh-CN"/>
        </w:rPr>
        <w:t>for mode 2-d</w:t>
      </w:r>
      <w:r>
        <w:rPr>
          <w:rFonts w:eastAsia="等线"/>
          <w:b/>
          <w:sz w:val="22"/>
          <w:szCs w:val="22"/>
          <w:lang w:eastAsia="zh-CN"/>
        </w:rPr>
        <w:t>.</w:t>
      </w:r>
    </w:p>
    <w:p w14:paraId="47086FA8" w14:textId="4C721D6C" w:rsidR="006138C6" w:rsidRPr="006138C6" w:rsidRDefault="00931F97" w:rsidP="006823AD">
      <w:pPr>
        <w:pStyle w:val="aff2"/>
        <w:numPr>
          <w:ilvl w:val="0"/>
          <w:numId w:val="48"/>
        </w:numPr>
        <w:ind w:firstLineChars="0"/>
        <w:rPr>
          <w:rFonts w:ascii="Times New Roman" w:hAnsi="Times New Roman" w:cs="Times New Roman"/>
          <w:b/>
          <w:sz w:val="22"/>
          <w:szCs w:val="22"/>
        </w:rPr>
      </w:pPr>
      <w:r w:rsidRPr="00931F97">
        <w:rPr>
          <w:rFonts w:ascii="Times New Roman" w:eastAsia="等线" w:hAnsi="Times New Roman" w:cs="Times New Roman"/>
          <w:b/>
          <w:color w:val="000000" w:themeColor="text1"/>
          <w:sz w:val="22"/>
          <w:szCs w:val="22"/>
        </w:rPr>
        <w:t>Dynamic scheduling</w:t>
      </w:r>
      <w:r w:rsidR="006138C6">
        <w:rPr>
          <w:rFonts w:ascii="Times New Roman" w:eastAsia="等线" w:hAnsi="Times New Roman" w:cs="Times New Roman"/>
          <w:b/>
          <w:color w:val="000000" w:themeColor="text1"/>
          <w:sz w:val="22"/>
          <w:szCs w:val="22"/>
        </w:rPr>
        <w:t xml:space="preserve"> is supported</w:t>
      </w:r>
    </w:p>
    <w:p w14:paraId="54AE5968" w14:textId="4A595D66" w:rsidR="006138C6" w:rsidRPr="00AD54DF" w:rsidRDefault="006138C6" w:rsidP="006138C6">
      <w:pPr>
        <w:pStyle w:val="aff2"/>
        <w:numPr>
          <w:ilvl w:val="0"/>
          <w:numId w:val="48"/>
        </w:numPr>
        <w:ind w:firstLineChars="0"/>
        <w:rPr>
          <w:rFonts w:ascii="Times New Roman" w:hAnsi="Times New Roman" w:cs="Times New Roman"/>
          <w:b/>
          <w:sz w:val="22"/>
          <w:szCs w:val="22"/>
        </w:rPr>
      </w:pPr>
      <w:r>
        <w:rPr>
          <w:rFonts w:ascii="Times New Roman" w:eastAsia="等线" w:hAnsi="Times New Roman" w:cs="Times New Roman"/>
          <w:b/>
          <w:color w:val="000000" w:themeColor="text1"/>
          <w:sz w:val="22"/>
          <w:szCs w:val="22"/>
        </w:rPr>
        <w:t xml:space="preserve">FFS: </w:t>
      </w:r>
      <w:r w:rsidR="00931340">
        <w:rPr>
          <w:rFonts w:ascii="Times New Roman" w:eastAsia="等线" w:hAnsi="Times New Roman" w:cs="Times New Roman"/>
          <w:b/>
          <w:color w:val="000000" w:themeColor="text1"/>
          <w:sz w:val="22"/>
          <w:szCs w:val="22"/>
        </w:rPr>
        <w:t>W</w:t>
      </w:r>
      <w:r>
        <w:rPr>
          <w:rFonts w:ascii="Times New Roman" w:eastAsia="等线" w:hAnsi="Times New Roman" w:cs="Times New Roman"/>
          <w:b/>
          <w:color w:val="000000" w:themeColor="text1"/>
          <w:sz w:val="22"/>
          <w:szCs w:val="22"/>
        </w:rPr>
        <w:t>hether to support both/either s</w:t>
      </w:r>
      <w:r w:rsidRPr="00931F97">
        <w:rPr>
          <w:rFonts w:ascii="Times New Roman" w:eastAsia="等线" w:hAnsi="Times New Roman" w:cs="Times New Roman"/>
          <w:b/>
          <w:color w:val="000000" w:themeColor="text1"/>
          <w:sz w:val="22"/>
          <w:szCs w:val="22"/>
        </w:rPr>
        <w:t>emi-persistent scheduling and</w:t>
      </w:r>
      <w:r>
        <w:rPr>
          <w:rFonts w:ascii="Times New Roman" w:eastAsia="等线" w:hAnsi="Times New Roman" w:cs="Times New Roman"/>
          <w:b/>
          <w:color w:val="000000" w:themeColor="text1"/>
          <w:sz w:val="22"/>
          <w:szCs w:val="22"/>
        </w:rPr>
        <w:t>/or</w:t>
      </w:r>
      <w:r w:rsidRPr="00931F97">
        <w:rPr>
          <w:rFonts w:ascii="Times New Roman" w:eastAsia="等线" w:hAnsi="Times New Roman" w:cs="Times New Roman"/>
          <w:b/>
          <w:color w:val="000000" w:themeColor="text1"/>
          <w:sz w:val="22"/>
          <w:szCs w:val="22"/>
        </w:rPr>
        <w:t xml:space="preserve"> </w:t>
      </w:r>
      <w:r w:rsidRPr="006823AD">
        <w:rPr>
          <w:rFonts w:ascii="Times New Roman" w:eastAsia="等线" w:hAnsi="Times New Roman" w:cs="Times New Roman"/>
          <w:b/>
          <w:color w:val="000000" w:themeColor="text1"/>
          <w:sz w:val="22"/>
          <w:szCs w:val="22"/>
        </w:rPr>
        <w:t>grant-free</w:t>
      </w:r>
      <w:r w:rsidRPr="00931F97">
        <w:rPr>
          <w:rFonts w:ascii="Times New Roman" w:eastAsia="等线" w:hAnsi="Times New Roman" w:cs="Times New Roman"/>
          <w:b/>
          <w:color w:val="000000" w:themeColor="text1"/>
          <w:sz w:val="22"/>
          <w:szCs w:val="22"/>
        </w:rPr>
        <w:t xml:space="preserve"> transmission.</w:t>
      </w:r>
    </w:p>
    <w:bookmarkEnd w:id="5"/>
    <w:p w14:paraId="5A2CBB70" w14:textId="4F9E0176" w:rsidR="00A27DE1" w:rsidRPr="00AD54DF" w:rsidRDefault="0009483F" w:rsidP="006138C6">
      <w:pPr>
        <w:pStyle w:val="4"/>
        <w:spacing w:before="240"/>
        <w:jc w:val="left"/>
        <w:rPr>
          <w:lang w:eastAsia="zh-CN"/>
        </w:rPr>
      </w:pPr>
      <w:r w:rsidRPr="00AD54DF">
        <w:rPr>
          <w:i w:val="0"/>
          <w:lang w:eastAsia="zh-CN"/>
        </w:rPr>
        <w:t xml:space="preserve">Relation between mode 2-d and other </w:t>
      </w:r>
      <w:r w:rsidR="0043798F" w:rsidRPr="00AD54DF">
        <w:rPr>
          <w:i w:val="0"/>
          <w:lang w:eastAsia="zh-CN"/>
        </w:rPr>
        <w:t>modes</w:t>
      </w:r>
    </w:p>
    <w:p w14:paraId="3F758B3A" w14:textId="77777777" w:rsidR="00A27DE1" w:rsidRPr="000748BF" w:rsidRDefault="00A27DE1" w:rsidP="00A27DE1">
      <w:pPr>
        <w:jc w:val="center"/>
        <w:rPr>
          <w:rFonts w:eastAsia="等线"/>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27DE1" w:rsidRPr="0064782A" w:rsidDel="00BD408E" w14:paraId="7E199934" w14:textId="77777777" w:rsidTr="003F60D0">
        <w:trPr>
          <w:trHeight w:val="416"/>
          <w:jc w:val="center"/>
        </w:trPr>
        <w:tc>
          <w:tcPr>
            <w:tcW w:w="9847" w:type="dxa"/>
            <w:shd w:val="clear" w:color="auto" w:fill="auto"/>
          </w:tcPr>
          <w:p w14:paraId="1B6B01F8" w14:textId="77777777" w:rsidR="00A27DE1" w:rsidRPr="003F60D0" w:rsidRDefault="00A27DE1" w:rsidP="003F60D0">
            <w:pPr>
              <w:pStyle w:val="3GPPAgreements"/>
              <w:numPr>
                <w:ilvl w:val="0"/>
                <w:numId w:val="0"/>
              </w:numPr>
              <w:ind w:left="284" w:hanging="284"/>
              <w:rPr>
                <w:szCs w:val="22"/>
              </w:rPr>
            </w:pPr>
            <w:r w:rsidRPr="003F60D0">
              <w:rPr>
                <w:szCs w:val="22"/>
                <w:highlight w:val="green"/>
              </w:rPr>
              <w:t>Agreements</w:t>
            </w:r>
            <w:r w:rsidRPr="003F60D0">
              <w:rPr>
                <w:szCs w:val="22"/>
              </w:rPr>
              <w:t>:</w:t>
            </w:r>
          </w:p>
          <w:p w14:paraId="25FB8F8E" w14:textId="77777777" w:rsidR="004761C9" w:rsidRPr="00AD54DF" w:rsidRDefault="004761C9" w:rsidP="004761C9">
            <w:pPr>
              <w:pStyle w:val="3GPPAgreements"/>
              <w:rPr>
                <w:szCs w:val="22"/>
              </w:rPr>
            </w:pPr>
            <w:r w:rsidRPr="00AD54DF">
              <w:rPr>
                <w:szCs w:val="22"/>
              </w:rPr>
              <w:t>Initialization of Mode-2(d) operation is FFS</w:t>
            </w:r>
          </w:p>
          <w:p w14:paraId="73374F06" w14:textId="77777777" w:rsidR="00A27DE1" w:rsidRPr="003F60D0" w:rsidRDefault="00A27DE1" w:rsidP="003F60D0">
            <w:pPr>
              <w:pStyle w:val="3GPPAgreements"/>
              <w:rPr>
                <w:szCs w:val="22"/>
              </w:rPr>
            </w:pPr>
            <w:r w:rsidRPr="003F60D0">
              <w:rPr>
                <w:szCs w:val="22"/>
              </w:rPr>
              <w:t>For Mode-2(d) operation, further study the following potential radio-layer procedures including at least the following</w:t>
            </w:r>
          </w:p>
          <w:p w14:paraId="2BDF8168" w14:textId="77777777" w:rsidR="00A27DE1" w:rsidRPr="00075064" w:rsidRDefault="00A27DE1" w:rsidP="003F60D0">
            <w:pPr>
              <w:pStyle w:val="3GPPAgreements"/>
              <w:numPr>
                <w:ilvl w:val="1"/>
                <w:numId w:val="27"/>
              </w:numPr>
              <w:rPr>
                <w:szCs w:val="22"/>
              </w:rPr>
            </w:pPr>
            <w:r w:rsidRPr="00075064">
              <w:rPr>
                <w:szCs w:val="22"/>
              </w:rPr>
              <w:t>…</w:t>
            </w:r>
          </w:p>
          <w:p w14:paraId="779ECCDF" w14:textId="77777777" w:rsidR="0009483F" w:rsidRPr="00AD54DF" w:rsidRDefault="0009483F" w:rsidP="0009483F">
            <w:pPr>
              <w:pStyle w:val="3GPPAgreements"/>
              <w:numPr>
                <w:ilvl w:val="1"/>
                <w:numId w:val="27"/>
              </w:numPr>
              <w:rPr>
                <w:szCs w:val="22"/>
              </w:rPr>
            </w:pPr>
            <w:r w:rsidRPr="00AD54DF">
              <w:rPr>
                <w:szCs w:val="22"/>
              </w:rPr>
              <w:t>Resources used for communication before UE is associated with a scheduling UE</w:t>
            </w:r>
          </w:p>
          <w:p w14:paraId="57A8B44C" w14:textId="3FD529B7" w:rsidR="00A27DE1" w:rsidRPr="00B14CA9" w:rsidDel="00BD408E" w:rsidRDefault="0009483F" w:rsidP="0009483F">
            <w:pPr>
              <w:pStyle w:val="3GPPAgreements"/>
              <w:numPr>
                <w:ilvl w:val="1"/>
                <w:numId w:val="27"/>
              </w:numPr>
              <w:rPr>
                <w:szCs w:val="22"/>
                <w:lang w:eastAsia="x-none"/>
              </w:rPr>
            </w:pPr>
            <w:r w:rsidRPr="00AD54DF">
              <w:rPr>
                <w:szCs w:val="22"/>
              </w:rPr>
              <w:t xml:space="preserve">Procedures to switch between Mode-2(d) from/to other </w:t>
            </w:r>
            <w:proofErr w:type="spellStart"/>
            <w:r w:rsidRPr="00AD54DF">
              <w:rPr>
                <w:szCs w:val="22"/>
              </w:rPr>
              <w:t>submodes</w:t>
            </w:r>
            <w:proofErr w:type="spellEnd"/>
            <w:r w:rsidRPr="00AD54DF">
              <w:rPr>
                <w:szCs w:val="22"/>
              </w:rPr>
              <w:t xml:space="preserve"> </w:t>
            </w:r>
          </w:p>
        </w:tc>
      </w:tr>
    </w:tbl>
    <w:p w14:paraId="696E7A85" w14:textId="6160DEB4" w:rsidR="0009483F" w:rsidRDefault="001972DE" w:rsidP="00AD54DF">
      <w:pPr>
        <w:spacing w:before="240"/>
        <w:rPr>
          <w:rFonts w:eastAsia="等线"/>
          <w:sz w:val="22"/>
          <w:szCs w:val="22"/>
          <w:lang w:eastAsia="zh-CN"/>
        </w:rPr>
      </w:pPr>
      <w:r>
        <w:rPr>
          <w:rFonts w:eastAsia="等线"/>
          <w:sz w:val="22"/>
          <w:szCs w:val="22"/>
          <w:lang w:eastAsia="zh-CN"/>
        </w:rPr>
        <w:t>At the</w:t>
      </w:r>
      <w:r w:rsidRPr="00AD54DF">
        <w:rPr>
          <w:rFonts w:eastAsia="等线"/>
          <w:sz w:val="22"/>
          <w:szCs w:val="22"/>
          <w:lang w:eastAsia="zh-CN"/>
        </w:rPr>
        <w:t xml:space="preserve"> </w:t>
      </w:r>
      <w:r w:rsidR="0009483F" w:rsidRPr="00AD54DF">
        <w:rPr>
          <w:rFonts w:eastAsia="等线"/>
          <w:sz w:val="22"/>
          <w:szCs w:val="22"/>
          <w:lang w:eastAsia="zh-CN"/>
        </w:rPr>
        <w:t>RAN1#95 meeting</w:t>
      </w:r>
      <w:r w:rsidR="0009483F">
        <w:rPr>
          <w:rFonts w:eastAsia="等线"/>
          <w:sz w:val="22"/>
          <w:szCs w:val="22"/>
          <w:lang w:eastAsia="zh-CN"/>
        </w:rPr>
        <w:t>, it was agreed to further study the relat</w:t>
      </w:r>
      <w:r w:rsidR="00B174E2">
        <w:rPr>
          <w:rFonts w:eastAsia="等线"/>
          <w:sz w:val="22"/>
          <w:szCs w:val="22"/>
          <w:lang w:eastAsia="zh-CN"/>
        </w:rPr>
        <w:t xml:space="preserve">ion between mode 2-d and other </w:t>
      </w:r>
      <w:r w:rsidR="0009483F">
        <w:rPr>
          <w:rFonts w:eastAsia="等线"/>
          <w:sz w:val="22"/>
          <w:szCs w:val="22"/>
          <w:lang w:eastAsia="zh-CN"/>
        </w:rPr>
        <w:t xml:space="preserve">modes. </w:t>
      </w:r>
    </w:p>
    <w:p w14:paraId="0578355B" w14:textId="5C4C98A0" w:rsidR="0009483F" w:rsidRDefault="0009483F" w:rsidP="00AD54DF">
      <w:pPr>
        <w:spacing w:before="240"/>
        <w:jc w:val="both"/>
        <w:rPr>
          <w:rFonts w:eastAsia="等线"/>
          <w:sz w:val="22"/>
          <w:szCs w:val="22"/>
          <w:lang w:eastAsia="zh-CN"/>
        </w:rPr>
      </w:pPr>
      <w:proofErr w:type="gramStart"/>
      <w:r>
        <w:rPr>
          <w:rFonts w:eastAsia="等线"/>
          <w:sz w:val="22"/>
          <w:szCs w:val="22"/>
          <w:lang w:eastAsia="zh-CN"/>
        </w:rPr>
        <w:t>First of all</w:t>
      </w:r>
      <w:proofErr w:type="gramEnd"/>
      <w:r>
        <w:rPr>
          <w:rFonts w:eastAsia="等线"/>
          <w:sz w:val="22"/>
          <w:szCs w:val="22"/>
          <w:lang w:eastAsia="zh-CN"/>
        </w:rPr>
        <w:t>,</w:t>
      </w:r>
      <w:r w:rsidR="0043798F" w:rsidRPr="0043798F">
        <w:rPr>
          <w:rFonts w:eastAsia="等线"/>
          <w:sz w:val="22"/>
          <w:szCs w:val="22"/>
          <w:lang w:eastAsia="zh-CN"/>
        </w:rPr>
        <w:t xml:space="preserve"> </w:t>
      </w:r>
      <w:r w:rsidR="0043798F">
        <w:rPr>
          <w:rFonts w:eastAsia="等线"/>
          <w:sz w:val="22"/>
          <w:szCs w:val="22"/>
          <w:lang w:eastAsia="zh-CN"/>
        </w:rPr>
        <w:t>the initialization of mode 2-d is a part of the solution, which may comprise scheduling UE(header-UE) determination, UE association to scheduling UE(header-UE), resource set determination per UE group, etc., it is noted that scheduling UE determination and association aspect for platooning use case is out of RAN1 scope.</w:t>
      </w:r>
      <w:r>
        <w:rPr>
          <w:rFonts w:eastAsia="等线"/>
          <w:sz w:val="22"/>
          <w:szCs w:val="22"/>
          <w:lang w:eastAsia="zh-CN"/>
        </w:rPr>
        <w:t xml:space="preserve"> </w:t>
      </w:r>
      <w:r w:rsidR="0043798F">
        <w:rPr>
          <w:rFonts w:eastAsia="等线"/>
          <w:sz w:val="22"/>
          <w:szCs w:val="22"/>
          <w:lang w:eastAsia="zh-CN"/>
        </w:rPr>
        <w:t xml:space="preserve">Therefore, </w:t>
      </w:r>
      <w:r>
        <w:rPr>
          <w:rFonts w:eastAsia="等线"/>
          <w:sz w:val="22"/>
          <w:szCs w:val="22"/>
          <w:lang w:eastAsia="zh-CN"/>
        </w:rPr>
        <w:t xml:space="preserve">it should be clarified that mode 2-d can be totally stand-alone mode, but it needs to operate only when a UE group has been formulated. </w:t>
      </w:r>
    </w:p>
    <w:p w14:paraId="2F67B70D" w14:textId="7EA54C10" w:rsidR="0043798F" w:rsidRPr="008A468A" w:rsidRDefault="0043798F" w:rsidP="0043798F">
      <w:pPr>
        <w:spacing w:before="240"/>
        <w:rPr>
          <w:rFonts w:eastAsia="等线"/>
          <w:b/>
          <w:sz w:val="22"/>
          <w:szCs w:val="22"/>
          <w:lang w:eastAsia="zh-CN"/>
        </w:rPr>
      </w:pPr>
      <w:r w:rsidRPr="008A468A">
        <w:rPr>
          <w:rFonts w:eastAsia="等线"/>
          <w:b/>
          <w:sz w:val="22"/>
          <w:szCs w:val="22"/>
          <w:lang w:eastAsia="zh-CN"/>
        </w:rPr>
        <w:t>Observation</w:t>
      </w:r>
      <w:r w:rsidR="007B6C66">
        <w:rPr>
          <w:rFonts w:eastAsia="等线"/>
          <w:b/>
          <w:sz w:val="22"/>
          <w:szCs w:val="22"/>
          <w:lang w:eastAsia="zh-CN"/>
        </w:rPr>
        <w:t xml:space="preserve"> 4</w:t>
      </w:r>
      <w:r w:rsidRPr="008A468A">
        <w:rPr>
          <w:rFonts w:eastAsia="等线"/>
          <w:b/>
          <w:sz w:val="22"/>
          <w:szCs w:val="22"/>
          <w:lang w:eastAsia="zh-CN"/>
        </w:rPr>
        <w:t xml:space="preserve">: </w:t>
      </w:r>
      <w:r w:rsidR="00134756">
        <w:rPr>
          <w:rFonts w:eastAsia="等线"/>
          <w:b/>
          <w:sz w:val="22"/>
          <w:szCs w:val="22"/>
          <w:lang w:eastAsia="zh-CN"/>
        </w:rPr>
        <w:t>M</w:t>
      </w:r>
      <w:r w:rsidR="00134756" w:rsidRPr="008A468A">
        <w:rPr>
          <w:rFonts w:eastAsia="等线"/>
          <w:b/>
          <w:sz w:val="22"/>
          <w:szCs w:val="22"/>
          <w:lang w:eastAsia="zh-CN"/>
        </w:rPr>
        <w:t xml:space="preserve">ode </w:t>
      </w:r>
      <w:r w:rsidRPr="008A468A">
        <w:rPr>
          <w:rFonts w:eastAsia="等线"/>
          <w:b/>
          <w:sz w:val="22"/>
          <w:szCs w:val="22"/>
          <w:lang w:eastAsia="zh-CN"/>
        </w:rPr>
        <w:t xml:space="preserve">2-d is stand-alone </w:t>
      </w:r>
      <w:r w:rsidR="004F4014">
        <w:rPr>
          <w:rFonts w:eastAsia="等线"/>
          <w:b/>
          <w:sz w:val="22"/>
          <w:szCs w:val="22"/>
          <w:lang w:eastAsia="zh-CN"/>
        </w:rPr>
        <w:t>resource allocation</w:t>
      </w:r>
      <w:r w:rsidR="004F4014" w:rsidRPr="008A468A">
        <w:rPr>
          <w:rFonts w:eastAsia="等线"/>
          <w:b/>
          <w:sz w:val="22"/>
          <w:szCs w:val="22"/>
          <w:lang w:eastAsia="zh-CN"/>
        </w:rPr>
        <w:t xml:space="preserve"> </w:t>
      </w:r>
      <w:r w:rsidRPr="008A468A">
        <w:rPr>
          <w:rFonts w:eastAsia="等线"/>
          <w:b/>
          <w:sz w:val="22"/>
          <w:szCs w:val="22"/>
          <w:lang w:eastAsia="zh-CN"/>
        </w:rPr>
        <w:t>mode.</w:t>
      </w:r>
    </w:p>
    <w:p w14:paraId="7A8BB508" w14:textId="65AA8FF0" w:rsidR="00B174E2" w:rsidRDefault="00B174E2" w:rsidP="00AD54DF">
      <w:pPr>
        <w:spacing w:before="240"/>
        <w:rPr>
          <w:rFonts w:eastAsia="等线"/>
          <w:sz w:val="22"/>
          <w:szCs w:val="22"/>
          <w:lang w:eastAsia="zh-CN"/>
        </w:rPr>
      </w:pPr>
      <w:r>
        <w:rPr>
          <w:rFonts w:eastAsia="等线"/>
          <w:sz w:val="22"/>
          <w:szCs w:val="22"/>
          <w:lang w:eastAsia="zh-CN"/>
        </w:rPr>
        <w:t>Regarding when a UE does not belong to any UE group, the UE can operate in other mode</w:t>
      </w:r>
      <w:r w:rsidR="004F4014">
        <w:rPr>
          <w:rFonts w:eastAsia="等线"/>
          <w:sz w:val="22"/>
          <w:szCs w:val="22"/>
          <w:lang w:eastAsia="zh-CN"/>
        </w:rPr>
        <w:t>(s)</w:t>
      </w:r>
      <w:r>
        <w:rPr>
          <w:rFonts w:eastAsia="等线"/>
          <w:sz w:val="22"/>
          <w:szCs w:val="22"/>
          <w:lang w:eastAsia="zh-CN"/>
        </w:rPr>
        <w:t xml:space="preserve">. This is similar as LTE case, when LTE UE is out-of-coverage, it operates in mode 4, and it can switch to mode 3 only when it is attached to </w:t>
      </w:r>
      <w:proofErr w:type="spellStart"/>
      <w:r>
        <w:rPr>
          <w:rFonts w:eastAsia="等线"/>
          <w:sz w:val="22"/>
          <w:szCs w:val="22"/>
          <w:lang w:eastAsia="zh-CN"/>
        </w:rPr>
        <w:t>eNB</w:t>
      </w:r>
      <w:proofErr w:type="spellEnd"/>
      <w:r>
        <w:rPr>
          <w:rFonts w:eastAsia="等线"/>
          <w:sz w:val="22"/>
          <w:szCs w:val="22"/>
          <w:lang w:eastAsia="zh-CN"/>
        </w:rPr>
        <w:t xml:space="preserve"> and </w:t>
      </w:r>
      <w:proofErr w:type="spellStart"/>
      <w:r>
        <w:rPr>
          <w:rFonts w:eastAsia="等线"/>
          <w:sz w:val="22"/>
          <w:szCs w:val="22"/>
          <w:lang w:eastAsia="zh-CN"/>
        </w:rPr>
        <w:t>eNB</w:t>
      </w:r>
      <w:proofErr w:type="spellEnd"/>
      <w:r>
        <w:rPr>
          <w:rFonts w:eastAsia="等线"/>
          <w:sz w:val="22"/>
          <w:szCs w:val="22"/>
          <w:lang w:eastAsia="zh-CN"/>
        </w:rPr>
        <w:t xml:space="preserve"> active </w:t>
      </w:r>
      <w:r w:rsidR="00852EB3">
        <w:rPr>
          <w:rFonts w:eastAsia="等线"/>
          <w:sz w:val="22"/>
          <w:szCs w:val="22"/>
          <w:lang w:eastAsia="zh-CN"/>
        </w:rPr>
        <w:t xml:space="preserve">mode </w:t>
      </w:r>
      <w:r>
        <w:rPr>
          <w:rFonts w:eastAsia="等线"/>
          <w:sz w:val="22"/>
          <w:szCs w:val="22"/>
          <w:lang w:eastAsia="zh-CN"/>
        </w:rPr>
        <w:t xml:space="preserve">3 communication. </w:t>
      </w:r>
    </w:p>
    <w:p w14:paraId="564F7A27" w14:textId="5B60D2B6" w:rsidR="00B174E2" w:rsidRDefault="00B174E2" w:rsidP="00AD54DF">
      <w:pPr>
        <w:spacing w:before="240"/>
        <w:rPr>
          <w:rFonts w:eastAsia="等线"/>
          <w:sz w:val="22"/>
          <w:szCs w:val="22"/>
          <w:lang w:eastAsia="zh-CN"/>
        </w:rPr>
      </w:pPr>
      <w:r>
        <w:rPr>
          <w:rFonts w:eastAsia="等线"/>
          <w:sz w:val="22"/>
          <w:szCs w:val="22"/>
          <w:lang w:eastAsia="zh-CN"/>
        </w:rPr>
        <w:t xml:space="preserve">Regarding mode switching, it can be configured by </w:t>
      </w:r>
      <w:proofErr w:type="spellStart"/>
      <w:r>
        <w:rPr>
          <w:rFonts w:eastAsia="等线"/>
          <w:sz w:val="22"/>
          <w:szCs w:val="22"/>
          <w:lang w:eastAsia="zh-CN"/>
        </w:rPr>
        <w:t>gNB</w:t>
      </w:r>
      <w:proofErr w:type="spellEnd"/>
      <w:r>
        <w:rPr>
          <w:rFonts w:eastAsia="等线"/>
          <w:sz w:val="22"/>
          <w:szCs w:val="22"/>
          <w:lang w:eastAsia="zh-CN"/>
        </w:rPr>
        <w:t>/</w:t>
      </w:r>
      <w:proofErr w:type="spellStart"/>
      <w:r>
        <w:rPr>
          <w:rFonts w:eastAsia="等线"/>
          <w:sz w:val="22"/>
          <w:szCs w:val="22"/>
          <w:lang w:eastAsia="zh-CN"/>
        </w:rPr>
        <w:t>eNB</w:t>
      </w:r>
      <w:proofErr w:type="spellEnd"/>
      <w:r>
        <w:rPr>
          <w:rFonts w:eastAsia="等线"/>
          <w:sz w:val="22"/>
          <w:szCs w:val="22"/>
          <w:lang w:eastAsia="zh-CN"/>
        </w:rPr>
        <w:t xml:space="preserve">, or it can be triggered by certain event, e.g., based on traffic congestion level. But, we think the switching mechanism can be discussed after determination of basic solution of each </w:t>
      </w:r>
      <w:r w:rsidR="004F4014">
        <w:rPr>
          <w:rFonts w:eastAsia="等线"/>
          <w:sz w:val="22"/>
          <w:szCs w:val="22"/>
          <w:lang w:eastAsia="zh-CN"/>
        </w:rPr>
        <w:t xml:space="preserve">resource allocation </w:t>
      </w:r>
      <w:r>
        <w:rPr>
          <w:rFonts w:eastAsia="等线"/>
          <w:sz w:val="22"/>
          <w:szCs w:val="22"/>
          <w:lang w:eastAsia="zh-CN"/>
        </w:rPr>
        <w:t xml:space="preserve">mode.  </w:t>
      </w:r>
    </w:p>
    <w:p w14:paraId="43781396" w14:textId="50384A07" w:rsidR="00A4397F" w:rsidRDefault="00A4397F" w:rsidP="00AD54DF">
      <w:pPr>
        <w:spacing w:before="240"/>
        <w:rPr>
          <w:rFonts w:eastAsia="等线"/>
          <w:b/>
          <w:sz w:val="22"/>
          <w:szCs w:val="22"/>
          <w:lang w:eastAsia="zh-CN"/>
        </w:rPr>
      </w:pPr>
      <w:r w:rsidRPr="00AD54DF">
        <w:rPr>
          <w:rFonts w:eastAsia="等线"/>
          <w:b/>
          <w:sz w:val="22"/>
          <w:szCs w:val="22"/>
          <w:lang w:eastAsia="zh-CN"/>
        </w:rPr>
        <w:t>Proposal</w:t>
      </w:r>
      <w:r w:rsidR="007B6C66">
        <w:rPr>
          <w:rFonts w:eastAsia="等线"/>
          <w:b/>
          <w:sz w:val="22"/>
          <w:szCs w:val="22"/>
          <w:lang w:eastAsia="zh-CN"/>
        </w:rPr>
        <w:t xml:space="preserve"> 14</w:t>
      </w:r>
      <w:r w:rsidRPr="00AD54DF">
        <w:rPr>
          <w:rFonts w:eastAsia="等线"/>
          <w:b/>
          <w:sz w:val="22"/>
          <w:szCs w:val="22"/>
          <w:lang w:eastAsia="zh-CN"/>
        </w:rPr>
        <w:t xml:space="preserve">: </w:t>
      </w:r>
      <w:r w:rsidR="0043798F" w:rsidRPr="00AD54DF">
        <w:rPr>
          <w:rFonts w:eastAsia="等线"/>
          <w:b/>
          <w:sz w:val="22"/>
          <w:szCs w:val="22"/>
          <w:lang w:eastAsia="zh-CN"/>
        </w:rPr>
        <w:t>Further study mode</w:t>
      </w:r>
      <w:r w:rsidRPr="00AD54DF">
        <w:rPr>
          <w:rFonts w:eastAsia="等线"/>
          <w:b/>
          <w:sz w:val="22"/>
          <w:szCs w:val="22"/>
          <w:lang w:eastAsia="zh-CN"/>
        </w:rPr>
        <w:t xml:space="preserve"> switching </w:t>
      </w:r>
      <w:r w:rsidR="0043798F" w:rsidRPr="00AD54DF">
        <w:rPr>
          <w:rFonts w:eastAsia="等线"/>
          <w:b/>
          <w:sz w:val="22"/>
          <w:szCs w:val="22"/>
          <w:lang w:eastAsia="zh-CN"/>
        </w:rPr>
        <w:t>mechanism</w:t>
      </w:r>
      <w:r w:rsidRPr="00AD54DF">
        <w:rPr>
          <w:rFonts w:eastAsia="等线"/>
          <w:b/>
          <w:sz w:val="22"/>
          <w:szCs w:val="22"/>
          <w:lang w:eastAsia="zh-CN"/>
        </w:rPr>
        <w:t xml:space="preserve"> after determination of basic </w:t>
      </w:r>
      <w:r w:rsidR="0043798F" w:rsidRPr="00AD54DF">
        <w:rPr>
          <w:rFonts w:eastAsia="等线"/>
          <w:b/>
          <w:sz w:val="22"/>
          <w:szCs w:val="22"/>
          <w:lang w:eastAsia="zh-CN"/>
        </w:rPr>
        <w:t xml:space="preserve">solution for each </w:t>
      </w:r>
      <w:r w:rsidR="00AE71B9">
        <w:rPr>
          <w:rFonts w:eastAsia="等线"/>
          <w:b/>
          <w:sz w:val="22"/>
          <w:szCs w:val="22"/>
          <w:lang w:eastAsia="zh-CN"/>
        </w:rPr>
        <w:t>resource allocation</w:t>
      </w:r>
      <w:r w:rsidR="00AE71B9" w:rsidRPr="00AD54DF">
        <w:rPr>
          <w:rFonts w:eastAsia="等线"/>
          <w:b/>
          <w:sz w:val="22"/>
          <w:szCs w:val="22"/>
          <w:lang w:eastAsia="zh-CN"/>
        </w:rPr>
        <w:t xml:space="preserve"> </w:t>
      </w:r>
      <w:r w:rsidR="0043798F" w:rsidRPr="00AD54DF">
        <w:rPr>
          <w:rFonts w:eastAsia="等线"/>
          <w:b/>
          <w:sz w:val="22"/>
          <w:szCs w:val="22"/>
          <w:lang w:eastAsia="zh-CN"/>
        </w:rPr>
        <w:t>mode.</w:t>
      </w:r>
    </w:p>
    <w:p w14:paraId="40DED502" w14:textId="77777777" w:rsidR="00531649" w:rsidRPr="00AD54DF" w:rsidRDefault="00531649" w:rsidP="00AD54DF">
      <w:pPr>
        <w:spacing w:before="240"/>
        <w:rPr>
          <w:rFonts w:eastAsia="等线"/>
          <w:b/>
          <w:sz w:val="22"/>
          <w:szCs w:val="22"/>
          <w:lang w:eastAsia="zh-CN"/>
        </w:rPr>
      </w:pPr>
    </w:p>
    <w:p w14:paraId="78819F4A" w14:textId="09C809CD" w:rsidR="001E72C8" w:rsidRPr="00531649" w:rsidRDefault="005C2F7E" w:rsidP="00AD54DF">
      <w:pPr>
        <w:pStyle w:val="4"/>
        <w:jc w:val="left"/>
        <w:rPr>
          <w:lang w:eastAsia="zh-CN"/>
        </w:rPr>
      </w:pPr>
      <w:r w:rsidRPr="00531649">
        <w:rPr>
          <w:i w:val="0"/>
          <w:lang w:eastAsia="zh-CN"/>
        </w:rPr>
        <w:t>Evaluation result of mode 2-d</w:t>
      </w:r>
    </w:p>
    <w:p w14:paraId="5843AEBB" w14:textId="57A9B3F0" w:rsidR="0043798F" w:rsidRDefault="0043798F" w:rsidP="00325604">
      <w:pPr>
        <w:spacing w:before="240"/>
        <w:jc w:val="both"/>
        <w:rPr>
          <w:rFonts w:eastAsia="等线"/>
          <w:sz w:val="22"/>
          <w:szCs w:val="22"/>
          <w:lang w:eastAsia="zh-CN"/>
        </w:rPr>
      </w:pPr>
      <w:r w:rsidRPr="0043798F">
        <w:rPr>
          <w:rFonts w:eastAsia="等线"/>
          <w:sz w:val="22"/>
          <w:szCs w:val="22"/>
        </w:rPr>
        <w:t xml:space="preserve">As one of the motivation to support mode 2-d is for reliability improvement, the effectiveness of mode 2-d will be validated </w:t>
      </w:r>
      <w:r>
        <w:rPr>
          <w:rFonts w:eastAsia="等线"/>
          <w:sz w:val="22"/>
          <w:szCs w:val="22"/>
        </w:rPr>
        <w:t xml:space="preserve">via PRR evaluation </w:t>
      </w:r>
      <w:r w:rsidRPr="0043798F">
        <w:rPr>
          <w:rFonts w:eastAsia="等线"/>
          <w:sz w:val="22"/>
          <w:szCs w:val="22"/>
        </w:rPr>
        <w:t>for mode 2-d scenarios</w:t>
      </w:r>
      <w:r w:rsidR="00C41690">
        <w:rPr>
          <w:rFonts w:eastAsia="等线"/>
          <w:sz w:val="22"/>
          <w:szCs w:val="22"/>
        </w:rPr>
        <w:t xml:space="preserve"> a) and c)</w:t>
      </w:r>
      <w:r w:rsidRPr="0043798F">
        <w:rPr>
          <w:rFonts w:eastAsia="等线"/>
          <w:sz w:val="22"/>
          <w:szCs w:val="22"/>
        </w:rPr>
        <w:t>.</w:t>
      </w:r>
      <w:r w:rsidR="00C41690">
        <w:rPr>
          <w:rFonts w:eastAsia="等线"/>
          <w:sz w:val="22"/>
          <w:szCs w:val="22"/>
        </w:rPr>
        <w:t xml:space="preserve"> For scenario b), we do not find the necessity for evaluation, as the performance will approach mode 1 due to the stationary scheduling UE.</w:t>
      </w:r>
      <w:r w:rsidRPr="0043798F">
        <w:rPr>
          <w:rFonts w:eastAsia="等线"/>
          <w:sz w:val="22"/>
          <w:szCs w:val="22"/>
        </w:rPr>
        <w:t xml:space="preserve"> </w:t>
      </w:r>
    </w:p>
    <w:p w14:paraId="3EBCE27E" w14:textId="326751F4" w:rsidR="0043798F" w:rsidRDefault="00896B33" w:rsidP="00325604">
      <w:pPr>
        <w:spacing w:before="240"/>
        <w:jc w:val="both"/>
        <w:rPr>
          <w:rFonts w:eastAsia="等线"/>
          <w:sz w:val="22"/>
          <w:szCs w:val="22"/>
          <w:lang w:eastAsia="zh-CN"/>
        </w:rPr>
      </w:pPr>
      <w:r w:rsidRPr="0015408A">
        <w:rPr>
          <w:rFonts w:eastAsia="等线"/>
          <w:sz w:val="22"/>
          <w:szCs w:val="22"/>
          <w:lang w:eastAsia="zh-CN"/>
        </w:rPr>
        <w:t>For simulation simplicity</w:t>
      </w:r>
      <w:r w:rsidR="005C2F7E" w:rsidRPr="0015408A">
        <w:rPr>
          <w:rFonts w:eastAsia="等线"/>
          <w:sz w:val="22"/>
          <w:szCs w:val="22"/>
          <w:lang w:eastAsia="zh-CN"/>
        </w:rPr>
        <w:t xml:space="preserve">, </w:t>
      </w:r>
      <w:r w:rsidR="00221F2A">
        <w:rPr>
          <w:rFonts w:eastAsia="等线"/>
          <w:sz w:val="22"/>
          <w:szCs w:val="22"/>
          <w:lang w:eastAsia="zh-CN"/>
        </w:rPr>
        <w:t xml:space="preserve">the simulation profile agreed in RAN1 #94b is used </w:t>
      </w:r>
      <w:r w:rsidRPr="0015408A">
        <w:rPr>
          <w:rFonts w:eastAsia="等线"/>
          <w:sz w:val="22"/>
          <w:szCs w:val="22"/>
          <w:lang w:eastAsia="zh-CN"/>
        </w:rPr>
        <w:t>and the detailed simulation assumption and parameter setting</w:t>
      </w:r>
      <w:r w:rsidR="002845AD" w:rsidRPr="0015408A">
        <w:rPr>
          <w:rFonts w:eastAsia="等线"/>
          <w:sz w:val="22"/>
          <w:szCs w:val="22"/>
          <w:lang w:eastAsia="zh-CN"/>
        </w:rPr>
        <w:t xml:space="preserve"> are listed in </w:t>
      </w:r>
      <w:r w:rsidRPr="0015408A">
        <w:rPr>
          <w:rFonts w:eastAsia="等线"/>
          <w:sz w:val="22"/>
          <w:szCs w:val="22"/>
          <w:lang w:eastAsia="zh-CN"/>
        </w:rPr>
        <w:t>table 1 in appendix.</w:t>
      </w:r>
      <w:r w:rsidR="002845AD" w:rsidRPr="0015408A">
        <w:rPr>
          <w:rFonts w:eastAsia="等线"/>
          <w:sz w:val="22"/>
          <w:szCs w:val="22"/>
          <w:lang w:eastAsia="zh-CN"/>
        </w:rPr>
        <w:t xml:space="preserve"> Regarding baseline resource allocation method, </w:t>
      </w:r>
      <w:r w:rsidR="002845AD" w:rsidRPr="0015408A">
        <w:rPr>
          <w:rFonts w:eastAsia="等线"/>
          <w:sz w:val="22"/>
          <w:szCs w:val="22"/>
          <w:lang w:eastAsia="zh-CN"/>
        </w:rPr>
        <w:lastRenderedPageBreak/>
        <w:t xml:space="preserve">LTE V2X mode 4 is taken as baseline for periodic traffic and random resource selection is taken as baseline for aperiodic traffic. </w:t>
      </w:r>
    </w:p>
    <w:p w14:paraId="6771BF1C" w14:textId="7EB71DC8" w:rsidR="00C41690" w:rsidRPr="0015408A" w:rsidRDefault="00C41690" w:rsidP="00C41690">
      <w:pPr>
        <w:spacing w:before="240"/>
        <w:jc w:val="both"/>
        <w:rPr>
          <w:rFonts w:eastAsia="等线"/>
          <w:sz w:val="22"/>
          <w:szCs w:val="22"/>
          <w:lang w:eastAsia="zh-CN"/>
        </w:rPr>
      </w:pPr>
      <w:r w:rsidRPr="0015408A">
        <w:rPr>
          <w:rFonts w:eastAsia="等线"/>
          <w:sz w:val="22"/>
          <w:szCs w:val="22"/>
          <w:lang w:eastAsia="zh-CN"/>
        </w:rPr>
        <w:t xml:space="preserve">The evaluation result </w:t>
      </w:r>
      <w:r>
        <w:rPr>
          <w:rFonts w:eastAsia="等线"/>
          <w:sz w:val="22"/>
          <w:szCs w:val="22"/>
          <w:lang w:eastAsia="zh-CN"/>
        </w:rPr>
        <w:t xml:space="preserve">for scenario a, where </w:t>
      </w:r>
      <w:r>
        <w:rPr>
          <w:rFonts w:eastAsia="Arial Unicode MS"/>
          <w:kern w:val="2"/>
          <w:sz w:val="22"/>
          <w:szCs w:val="22"/>
        </w:rPr>
        <w:t>m</w:t>
      </w:r>
      <w:r w:rsidRPr="003F60D0">
        <w:rPr>
          <w:rFonts w:eastAsia="Arial Unicode MS"/>
          <w:kern w:val="2"/>
          <w:sz w:val="22"/>
          <w:szCs w:val="22"/>
        </w:rPr>
        <w:t xml:space="preserve">ode 2-d can apply </w:t>
      </w:r>
      <w:r w:rsidR="00BB6C6F">
        <w:rPr>
          <w:rFonts w:eastAsia="Arial Unicode MS"/>
          <w:kern w:val="2"/>
          <w:sz w:val="22"/>
          <w:szCs w:val="22"/>
        </w:rPr>
        <w:t>to platooning use case</w:t>
      </w:r>
      <w:r>
        <w:rPr>
          <w:rFonts w:eastAsia="Arial Unicode MS"/>
          <w:kern w:val="2"/>
          <w:sz w:val="22"/>
          <w:szCs w:val="22"/>
        </w:rPr>
        <w:t>,</w:t>
      </w:r>
      <w:r w:rsidRPr="0015408A">
        <w:rPr>
          <w:rFonts w:eastAsia="等线"/>
          <w:sz w:val="22"/>
          <w:szCs w:val="22"/>
          <w:lang w:eastAsia="zh-CN"/>
        </w:rPr>
        <w:t xml:space="preserve"> is shown in Fi</w:t>
      </w:r>
      <w:r w:rsidRPr="0028259B">
        <w:rPr>
          <w:rFonts w:eastAsia="等线"/>
          <w:color w:val="000000" w:themeColor="text1"/>
          <w:sz w:val="22"/>
          <w:szCs w:val="22"/>
          <w:lang w:eastAsia="zh-CN"/>
        </w:rPr>
        <w:t>g.</w:t>
      </w:r>
      <w:r w:rsidR="00127659" w:rsidRPr="0028259B">
        <w:rPr>
          <w:rFonts w:eastAsia="等线"/>
          <w:color w:val="000000" w:themeColor="text1"/>
          <w:sz w:val="22"/>
          <w:szCs w:val="22"/>
          <w:lang w:eastAsia="zh-CN"/>
        </w:rPr>
        <w:t xml:space="preserve">4 </w:t>
      </w:r>
      <w:r w:rsidR="00BB6C6F" w:rsidRPr="0028259B">
        <w:rPr>
          <w:rFonts w:eastAsia="等线"/>
          <w:color w:val="000000" w:themeColor="text1"/>
          <w:sz w:val="22"/>
          <w:szCs w:val="22"/>
          <w:lang w:eastAsia="zh-CN"/>
        </w:rPr>
        <w:t>a</w:t>
      </w:r>
      <w:r w:rsidR="00BB6C6F">
        <w:rPr>
          <w:rFonts w:eastAsia="等线"/>
          <w:sz w:val="22"/>
          <w:szCs w:val="22"/>
          <w:lang w:eastAsia="zh-CN"/>
        </w:rPr>
        <w:t xml:space="preserve">nd Fig.5. </w:t>
      </w:r>
      <w:r w:rsidRPr="0015408A">
        <w:rPr>
          <w:rFonts w:eastAsia="等线"/>
          <w:sz w:val="22"/>
          <w:szCs w:val="22"/>
          <w:lang w:eastAsia="zh-CN"/>
        </w:rPr>
        <w:t>for periodic traffic and aperiodic traffic respectively.</w:t>
      </w:r>
      <w:r w:rsidR="00BB6C6F">
        <w:rPr>
          <w:rFonts w:eastAsia="等线"/>
          <w:sz w:val="22"/>
          <w:szCs w:val="22"/>
          <w:lang w:eastAsia="zh-CN"/>
        </w:rPr>
        <w:t xml:space="preserve"> Groupcast transmission is assumed within a UE platoon for scenario a.</w:t>
      </w:r>
    </w:p>
    <w:p w14:paraId="6245C245" w14:textId="77777777" w:rsidR="00127659" w:rsidRDefault="00127659" w:rsidP="0028259B">
      <w:pPr>
        <w:keepNext/>
        <w:spacing w:before="240"/>
        <w:jc w:val="center"/>
      </w:pPr>
      <w:r>
        <w:rPr>
          <w:noProof/>
          <w:lang w:val="en-US" w:eastAsia="ja-JP"/>
        </w:rPr>
        <w:drawing>
          <wp:inline distT="0" distB="0" distL="0" distR="0" wp14:anchorId="5827E85E" wp14:editId="02614526">
            <wp:extent cx="3619500" cy="279967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50812"/>
                    <a:stretch/>
                  </pic:blipFill>
                  <pic:spPr bwMode="auto">
                    <a:xfrm>
                      <a:off x="0" y="0"/>
                      <a:ext cx="3624573" cy="2803595"/>
                    </a:xfrm>
                    <a:prstGeom prst="rect">
                      <a:avLst/>
                    </a:prstGeom>
                    <a:ln>
                      <a:noFill/>
                    </a:ln>
                    <a:extLst>
                      <a:ext uri="{53640926-AAD7-44D8-BBD7-CCE9431645EC}">
                        <a14:shadowObscured xmlns:a14="http://schemas.microsoft.com/office/drawing/2010/main"/>
                      </a:ext>
                    </a:extLst>
                  </pic:spPr>
                </pic:pic>
              </a:graphicData>
            </a:graphic>
          </wp:inline>
        </w:drawing>
      </w:r>
    </w:p>
    <w:p w14:paraId="26D90AD8" w14:textId="7635FC0A" w:rsidR="00127659" w:rsidRPr="0028259B" w:rsidRDefault="00127659" w:rsidP="0028259B">
      <w:pPr>
        <w:pStyle w:val="ad"/>
        <w:jc w:val="center"/>
        <w:rPr>
          <w:rFonts w:eastAsia="等线"/>
          <w:color w:val="FF0000"/>
          <w:sz w:val="21"/>
          <w:szCs w:val="22"/>
          <w:lang w:eastAsia="zh-CN"/>
        </w:rPr>
      </w:pPr>
      <w:r w:rsidRPr="0028259B">
        <w:rPr>
          <w:sz w:val="22"/>
        </w:rPr>
        <w:t>Figure 4</w:t>
      </w:r>
      <w:r w:rsidR="00BB6C6F" w:rsidRPr="0028259B">
        <w:rPr>
          <w:sz w:val="22"/>
        </w:rPr>
        <w:t>:</w:t>
      </w:r>
      <w:r w:rsidRPr="0028259B">
        <w:rPr>
          <w:sz w:val="22"/>
        </w:rPr>
        <w:t xml:space="preserve"> PRR of mode 2-d for periodic traffic for scenario a</w:t>
      </w:r>
    </w:p>
    <w:p w14:paraId="079AB876" w14:textId="77777777" w:rsidR="00127659" w:rsidRDefault="00127659" w:rsidP="0028259B">
      <w:pPr>
        <w:keepNext/>
        <w:spacing w:before="240"/>
        <w:jc w:val="center"/>
      </w:pPr>
      <w:r>
        <w:rPr>
          <w:noProof/>
          <w:lang w:val="en-US" w:eastAsia="ja-JP"/>
        </w:rPr>
        <w:drawing>
          <wp:inline distT="0" distB="0" distL="0" distR="0" wp14:anchorId="62000D1F" wp14:editId="19DBB90D">
            <wp:extent cx="3638550" cy="2842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51294"/>
                    <a:stretch/>
                  </pic:blipFill>
                  <pic:spPr bwMode="auto">
                    <a:xfrm>
                      <a:off x="0" y="0"/>
                      <a:ext cx="3647970" cy="2849579"/>
                    </a:xfrm>
                    <a:prstGeom prst="rect">
                      <a:avLst/>
                    </a:prstGeom>
                    <a:ln>
                      <a:noFill/>
                    </a:ln>
                    <a:extLst>
                      <a:ext uri="{53640926-AAD7-44D8-BBD7-CCE9431645EC}">
                        <a14:shadowObscured xmlns:a14="http://schemas.microsoft.com/office/drawing/2010/main"/>
                      </a:ext>
                    </a:extLst>
                  </pic:spPr>
                </pic:pic>
              </a:graphicData>
            </a:graphic>
          </wp:inline>
        </w:drawing>
      </w:r>
    </w:p>
    <w:p w14:paraId="55A32BCE" w14:textId="73C166E4" w:rsidR="00127659" w:rsidRPr="0028259B" w:rsidRDefault="00127659" w:rsidP="0028259B">
      <w:pPr>
        <w:pStyle w:val="ad"/>
        <w:jc w:val="center"/>
        <w:rPr>
          <w:sz w:val="22"/>
          <w:szCs w:val="22"/>
        </w:rPr>
      </w:pPr>
      <w:r>
        <w:t>F</w:t>
      </w:r>
      <w:r w:rsidRPr="0028259B">
        <w:rPr>
          <w:sz w:val="22"/>
          <w:szCs w:val="22"/>
        </w:rPr>
        <w:t>igure 5</w:t>
      </w:r>
      <w:r w:rsidR="00BB6C6F" w:rsidRPr="0028259B">
        <w:rPr>
          <w:sz w:val="22"/>
          <w:szCs w:val="22"/>
        </w:rPr>
        <w:t>:</w:t>
      </w:r>
      <w:r w:rsidRPr="0028259B">
        <w:rPr>
          <w:sz w:val="22"/>
          <w:szCs w:val="22"/>
        </w:rPr>
        <w:t xml:space="preserve"> PRR of mode 2-d for aperiodic traffic for scenario a</w:t>
      </w:r>
    </w:p>
    <w:p w14:paraId="2883C11A" w14:textId="77777777" w:rsidR="00FF116B" w:rsidRDefault="00BB6C6F" w:rsidP="00325604">
      <w:pPr>
        <w:spacing w:before="240"/>
        <w:jc w:val="both"/>
        <w:rPr>
          <w:rFonts w:eastAsia="等线"/>
          <w:sz w:val="22"/>
          <w:szCs w:val="22"/>
          <w:lang w:eastAsia="zh-CN"/>
        </w:rPr>
      </w:pPr>
      <w:r w:rsidRPr="0028259B">
        <w:rPr>
          <w:rFonts w:eastAsia="等线"/>
          <w:sz w:val="22"/>
          <w:szCs w:val="22"/>
          <w:lang w:eastAsia="zh-CN"/>
        </w:rPr>
        <w:t>From the result of PRR alt. 2, it can be observed that</w:t>
      </w:r>
      <w:r>
        <w:rPr>
          <w:rFonts w:eastAsia="等线"/>
          <w:sz w:val="22"/>
          <w:szCs w:val="22"/>
          <w:lang w:eastAsia="zh-CN"/>
        </w:rPr>
        <w:t xml:space="preserve"> </w:t>
      </w:r>
      <w:r w:rsidR="00EB65B6">
        <w:rPr>
          <w:rFonts w:eastAsia="等线"/>
          <w:sz w:val="22"/>
          <w:szCs w:val="22"/>
          <w:lang w:eastAsia="zh-CN"/>
        </w:rPr>
        <w:t>for</w:t>
      </w:r>
      <w:r w:rsidR="00592951">
        <w:rPr>
          <w:rFonts w:eastAsia="等线"/>
          <w:sz w:val="22"/>
          <w:szCs w:val="22"/>
          <w:lang w:eastAsia="zh-CN"/>
        </w:rPr>
        <w:t xml:space="preserve"> packet transmission which can approach </w:t>
      </w:r>
      <w:r w:rsidR="00EB65B6">
        <w:rPr>
          <w:rFonts w:eastAsia="等线"/>
          <w:sz w:val="22"/>
          <w:szCs w:val="22"/>
          <w:lang w:eastAsia="zh-CN"/>
        </w:rPr>
        <w:t>80%-</w:t>
      </w:r>
      <w:r w:rsidR="00592951">
        <w:rPr>
          <w:rFonts w:eastAsia="等线"/>
          <w:sz w:val="22"/>
          <w:szCs w:val="22"/>
          <w:lang w:eastAsia="zh-CN"/>
        </w:rPr>
        <w:t>100% reliability</w:t>
      </w:r>
      <w:r w:rsidR="00EB65B6">
        <w:rPr>
          <w:rFonts w:eastAsia="等线"/>
          <w:sz w:val="22"/>
          <w:szCs w:val="22"/>
          <w:lang w:eastAsia="zh-CN"/>
        </w:rPr>
        <w:t xml:space="preserve">, mode 2-d has higher packet transmission percentage than baseline solution. For periodic traffic, more than 3% percentage, while for aperiodic traffic, approx. more than 8% percentage. </w:t>
      </w:r>
      <w:r w:rsidR="00592951">
        <w:rPr>
          <w:rFonts w:eastAsia="等线"/>
          <w:sz w:val="22"/>
          <w:szCs w:val="22"/>
          <w:lang w:eastAsia="zh-CN"/>
        </w:rPr>
        <w:t xml:space="preserve"> </w:t>
      </w:r>
    </w:p>
    <w:p w14:paraId="614B348A" w14:textId="7525C88F" w:rsidR="005C2F7E" w:rsidRPr="0015408A" w:rsidRDefault="004A10FF" w:rsidP="00325604">
      <w:pPr>
        <w:spacing w:before="240"/>
        <w:jc w:val="both"/>
        <w:rPr>
          <w:rFonts w:eastAsia="等线"/>
          <w:sz w:val="22"/>
          <w:szCs w:val="22"/>
          <w:lang w:eastAsia="zh-CN"/>
        </w:rPr>
      </w:pPr>
      <w:r w:rsidRPr="0015408A">
        <w:rPr>
          <w:rFonts w:eastAsia="等线"/>
          <w:sz w:val="22"/>
          <w:szCs w:val="22"/>
          <w:lang w:eastAsia="zh-CN"/>
        </w:rPr>
        <w:t>T</w:t>
      </w:r>
      <w:r w:rsidRPr="00EB65B6">
        <w:rPr>
          <w:rFonts w:eastAsia="等线"/>
          <w:sz w:val="22"/>
          <w:szCs w:val="22"/>
          <w:lang w:eastAsia="zh-CN"/>
        </w:rPr>
        <w:t xml:space="preserve">he evaluation result </w:t>
      </w:r>
      <w:r w:rsidR="00C41690" w:rsidRPr="00EB65B6">
        <w:rPr>
          <w:rFonts w:eastAsia="等线"/>
          <w:sz w:val="22"/>
          <w:szCs w:val="22"/>
          <w:lang w:eastAsia="zh-CN"/>
        </w:rPr>
        <w:t xml:space="preserve">for scenario c, where </w:t>
      </w:r>
      <w:r w:rsidR="00C41690" w:rsidRPr="00EB65B6">
        <w:rPr>
          <w:rFonts w:eastAsia="Arial Unicode MS"/>
          <w:kern w:val="2"/>
          <w:sz w:val="22"/>
          <w:szCs w:val="22"/>
        </w:rPr>
        <w:t>mode 2-d can apply anywhere, anytime and any UE,</w:t>
      </w:r>
      <w:r w:rsidR="00C41690" w:rsidRPr="00EB65B6">
        <w:rPr>
          <w:rFonts w:eastAsia="等线"/>
          <w:sz w:val="22"/>
          <w:szCs w:val="22"/>
          <w:lang w:eastAsia="zh-CN"/>
        </w:rPr>
        <w:t xml:space="preserve"> </w:t>
      </w:r>
      <w:r w:rsidRPr="00EB65B6">
        <w:rPr>
          <w:rFonts w:eastAsia="等线"/>
          <w:sz w:val="22"/>
          <w:szCs w:val="22"/>
          <w:lang w:eastAsia="zh-CN"/>
        </w:rPr>
        <w:t>is shown in Fig</w:t>
      </w:r>
      <w:r w:rsidRPr="0028259B">
        <w:rPr>
          <w:rFonts w:eastAsia="等线"/>
          <w:sz w:val="22"/>
          <w:szCs w:val="22"/>
          <w:lang w:eastAsia="zh-CN"/>
        </w:rPr>
        <w:t>.</w:t>
      </w:r>
      <w:r w:rsidR="00EB65B6" w:rsidRPr="0028259B">
        <w:rPr>
          <w:rFonts w:eastAsia="等线"/>
          <w:sz w:val="22"/>
          <w:szCs w:val="22"/>
          <w:lang w:eastAsia="zh-CN"/>
        </w:rPr>
        <w:t>6</w:t>
      </w:r>
      <w:r w:rsidR="00EB65B6" w:rsidRPr="00EB65B6">
        <w:rPr>
          <w:rFonts w:eastAsia="等线"/>
          <w:sz w:val="22"/>
          <w:szCs w:val="22"/>
          <w:lang w:eastAsia="zh-CN"/>
        </w:rPr>
        <w:t xml:space="preserve"> </w:t>
      </w:r>
      <w:r w:rsidRPr="00EB65B6">
        <w:rPr>
          <w:rFonts w:eastAsia="等线"/>
          <w:sz w:val="22"/>
          <w:szCs w:val="22"/>
          <w:lang w:eastAsia="zh-CN"/>
        </w:rPr>
        <w:t>and Fig</w:t>
      </w:r>
      <w:r w:rsidRPr="0028259B">
        <w:rPr>
          <w:rFonts w:eastAsia="等线"/>
          <w:sz w:val="22"/>
          <w:szCs w:val="22"/>
          <w:lang w:eastAsia="zh-CN"/>
        </w:rPr>
        <w:t>.</w:t>
      </w:r>
      <w:r w:rsidR="00EB65B6" w:rsidRPr="0028259B">
        <w:rPr>
          <w:rFonts w:eastAsia="等线"/>
          <w:sz w:val="22"/>
          <w:szCs w:val="22"/>
          <w:lang w:eastAsia="zh-CN"/>
        </w:rPr>
        <w:t>7</w:t>
      </w:r>
      <w:r w:rsidR="00C41690" w:rsidRPr="00EB65B6">
        <w:rPr>
          <w:rFonts w:eastAsia="等线"/>
          <w:sz w:val="22"/>
          <w:szCs w:val="22"/>
          <w:lang w:eastAsia="zh-CN"/>
        </w:rPr>
        <w:t xml:space="preserve"> </w:t>
      </w:r>
      <w:r w:rsidRPr="00EB65B6">
        <w:rPr>
          <w:rFonts w:eastAsia="等线"/>
          <w:sz w:val="22"/>
          <w:szCs w:val="22"/>
          <w:lang w:eastAsia="zh-CN"/>
        </w:rPr>
        <w:t>for perio</w:t>
      </w:r>
      <w:r w:rsidRPr="0015408A">
        <w:rPr>
          <w:rFonts w:eastAsia="等线"/>
          <w:sz w:val="22"/>
          <w:szCs w:val="22"/>
          <w:lang w:eastAsia="zh-CN"/>
        </w:rPr>
        <w:t>dic traffic and aperiodic traffic respectively.</w:t>
      </w:r>
      <w:r w:rsidR="00BB6C6F" w:rsidRPr="00BB6C6F">
        <w:rPr>
          <w:rFonts w:eastAsia="等线"/>
          <w:sz w:val="22"/>
          <w:szCs w:val="22"/>
          <w:lang w:eastAsia="zh-CN"/>
        </w:rPr>
        <w:t xml:space="preserve"> </w:t>
      </w:r>
      <w:r w:rsidR="00BB6C6F">
        <w:rPr>
          <w:rFonts w:eastAsia="等线"/>
          <w:sz w:val="22"/>
          <w:szCs w:val="22"/>
          <w:lang w:eastAsia="zh-CN"/>
        </w:rPr>
        <w:t>Broadcast transmission is assumed for scenario c.</w:t>
      </w:r>
    </w:p>
    <w:p w14:paraId="1827B73E" w14:textId="0A0AED58" w:rsidR="002845AD" w:rsidRDefault="0028259B" w:rsidP="002845AD">
      <w:pPr>
        <w:keepNext/>
        <w:spacing w:before="240" w:after="240"/>
        <w:jc w:val="center"/>
      </w:pPr>
      <w:r>
        <w:rPr>
          <w:noProof/>
        </w:rPr>
        <w:lastRenderedPageBreak/>
        <w:drawing>
          <wp:inline distT="0" distB="0" distL="0" distR="0" wp14:anchorId="6AB2CC15" wp14:editId="564AAE3B">
            <wp:extent cx="6849170" cy="2389517"/>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849170" cy="2389517"/>
                    </a:xfrm>
                    <a:prstGeom prst="rect">
                      <a:avLst/>
                    </a:prstGeom>
                  </pic:spPr>
                </pic:pic>
              </a:graphicData>
            </a:graphic>
          </wp:inline>
        </w:drawing>
      </w:r>
    </w:p>
    <w:p w14:paraId="46AD8BE2" w14:textId="090AEF27" w:rsidR="002845AD" w:rsidRPr="002845AD" w:rsidRDefault="002845AD" w:rsidP="002845AD">
      <w:pPr>
        <w:pStyle w:val="ad"/>
        <w:jc w:val="center"/>
        <w:rPr>
          <w:sz w:val="22"/>
          <w:szCs w:val="22"/>
        </w:rPr>
      </w:pPr>
      <w:r w:rsidRPr="002845AD">
        <w:rPr>
          <w:sz w:val="22"/>
          <w:szCs w:val="22"/>
        </w:rPr>
        <w:t xml:space="preserve">Figure </w:t>
      </w:r>
      <w:r w:rsidR="00BB6C6F" w:rsidRPr="0028259B">
        <w:rPr>
          <w:sz w:val="22"/>
          <w:szCs w:val="22"/>
        </w:rPr>
        <w:t>6</w:t>
      </w:r>
      <w:r w:rsidR="0028259B" w:rsidRPr="0028259B">
        <w:rPr>
          <w:sz w:val="22"/>
          <w:szCs w:val="22"/>
        </w:rPr>
        <w:t>:</w:t>
      </w:r>
      <w:r>
        <w:rPr>
          <w:sz w:val="22"/>
          <w:szCs w:val="22"/>
        </w:rPr>
        <w:t xml:space="preserve"> PRR of mode 2-d for</w:t>
      </w:r>
      <w:r w:rsidRPr="002845AD">
        <w:rPr>
          <w:sz w:val="22"/>
          <w:szCs w:val="22"/>
        </w:rPr>
        <w:t xml:space="preserve"> periodic traffic</w:t>
      </w:r>
      <w:r w:rsidR="00127659">
        <w:rPr>
          <w:sz w:val="22"/>
          <w:szCs w:val="22"/>
        </w:rPr>
        <w:t xml:space="preserve"> for scenario c</w:t>
      </w:r>
    </w:p>
    <w:p w14:paraId="4C9478EC" w14:textId="60400FA0" w:rsidR="002845AD" w:rsidRDefault="0028259B" w:rsidP="00A21B47">
      <w:pPr>
        <w:keepNext/>
        <w:spacing w:after="240"/>
        <w:jc w:val="center"/>
      </w:pPr>
      <w:r w:rsidRPr="0028259B">
        <w:rPr>
          <w:noProof/>
        </w:rPr>
        <w:t xml:space="preserve"> </w:t>
      </w:r>
      <w:r>
        <w:rPr>
          <w:noProof/>
        </w:rPr>
        <w:drawing>
          <wp:inline distT="0" distB="0" distL="0" distR="0" wp14:anchorId="3F2216FF" wp14:editId="5EE497A7">
            <wp:extent cx="6492241" cy="2449890"/>
            <wp:effectExtent l="0" t="0" r="381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96402" cy="2451460"/>
                    </a:xfrm>
                    <a:prstGeom prst="rect">
                      <a:avLst/>
                    </a:prstGeom>
                  </pic:spPr>
                </pic:pic>
              </a:graphicData>
            </a:graphic>
          </wp:inline>
        </w:drawing>
      </w:r>
    </w:p>
    <w:p w14:paraId="117F5650" w14:textId="623C70DE" w:rsidR="001E72C8" w:rsidRDefault="002845AD" w:rsidP="002845AD">
      <w:pPr>
        <w:pStyle w:val="ad"/>
        <w:jc w:val="center"/>
        <w:rPr>
          <w:sz w:val="22"/>
          <w:szCs w:val="22"/>
        </w:rPr>
      </w:pPr>
      <w:r w:rsidRPr="002845AD">
        <w:rPr>
          <w:sz w:val="22"/>
          <w:szCs w:val="22"/>
        </w:rPr>
        <w:t>Figur</w:t>
      </w:r>
      <w:r w:rsidRPr="0028259B">
        <w:rPr>
          <w:color w:val="000000" w:themeColor="text1"/>
          <w:sz w:val="22"/>
          <w:szCs w:val="22"/>
        </w:rPr>
        <w:t xml:space="preserve">e </w:t>
      </w:r>
      <w:r w:rsidR="00BB6C6F" w:rsidRPr="0028259B">
        <w:rPr>
          <w:color w:val="000000" w:themeColor="text1"/>
          <w:sz w:val="22"/>
          <w:szCs w:val="22"/>
        </w:rPr>
        <w:t>7</w:t>
      </w:r>
      <w:r w:rsidRPr="0028259B">
        <w:rPr>
          <w:color w:val="000000" w:themeColor="text1"/>
          <w:sz w:val="22"/>
          <w:szCs w:val="22"/>
        </w:rPr>
        <w:t xml:space="preserve">: </w:t>
      </w:r>
      <w:r w:rsidRPr="002845AD">
        <w:rPr>
          <w:sz w:val="22"/>
          <w:szCs w:val="22"/>
        </w:rPr>
        <w:t>PRR of mode 2-d for aperiodic traffic</w:t>
      </w:r>
    </w:p>
    <w:p w14:paraId="06C3C1E6" w14:textId="43C2E2F1" w:rsidR="00FF116B" w:rsidRPr="00FF116B" w:rsidRDefault="004A10FF">
      <w:pPr>
        <w:spacing w:after="240"/>
        <w:jc w:val="both"/>
        <w:rPr>
          <w:rFonts w:eastAsia="等线"/>
          <w:sz w:val="22"/>
          <w:szCs w:val="22"/>
          <w:lang w:eastAsia="zh-CN"/>
        </w:rPr>
      </w:pPr>
      <w:r w:rsidRPr="0015408A">
        <w:rPr>
          <w:rFonts w:eastAsia="等线"/>
          <w:sz w:val="22"/>
          <w:szCs w:val="22"/>
          <w:lang w:eastAsia="zh-CN"/>
        </w:rPr>
        <w:t>F</w:t>
      </w:r>
      <w:r w:rsidRPr="0015408A">
        <w:rPr>
          <w:rFonts w:eastAsia="等线" w:hint="eastAsia"/>
          <w:sz w:val="22"/>
          <w:szCs w:val="22"/>
          <w:lang w:eastAsia="zh-CN"/>
        </w:rPr>
        <w:t xml:space="preserve">rom </w:t>
      </w:r>
      <w:r w:rsidRPr="0015408A">
        <w:rPr>
          <w:rFonts w:eastAsia="等线"/>
          <w:sz w:val="22"/>
          <w:szCs w:val="22"/>
          <w:lang w:eastAsia="zh-CN"/>
        </w:rPr>
        <w:t>the PRR result, it is observed that NR mode 2-d outperforms LTE mode 4 up to 5% and 10% in urban and freeway scenario when considering periodic traffic; and NR mode 2-d outperforms random resource selection</w:t>
      </w:r>
      <w:r w:rsidR="00C36392">
        <w:rPr>
          <w:rFonts w:eastAsia="等线"/>
          <w:sz w:val="22"/>
          <w:szCs w:val="22"/>
          <w:lang w:eastAsia="zh-CN"/>
        </w:rPr>
        <w:t xml:space="preserve"> </w:t>
      </w:r>
      <w:r w:rsidRPr="0015408A">
        <w:rPr>
          <w:rFonts w:eastAsia="等线"/>
          <w:sz w:val="22"/>
          <w:szCs w:val="22"/>
          <w:lang w:eastAsia="zh-CN"/>
        </w:rPr>
        <w:t>up to 15% and 20% in urban and freeway scenario when considering aperiodic traffic. Thus, mode 2-d is attractive in the sense of transmission reliability</w:t>
      </w:r>
      <w:r w:rsidR="00221F2A">
        <w:rPr>
          <w:rFonts w:eastAsia="等线"/>
          <w:sz w:val="22"/>
          <w:szCs w:val="22"/>
          <w:lang w:eastAsia="zh-CN"/>
        </w:rPr>
        <w:t xml:space="preserve"> improvement</w:t>
      </w:r>
      <w:r w:rsidRPr="0015408A">
        <w:rPr>
          <w:rFonts w:eastAsia="等线"/>
          <w:sz w:val="22"/>
          <w:szCs w:val="22"/>
          <w:lang w:eastAsia="zh-CN"/>
        </w:rPr>
        <w:t>.</w:t>
      </w:r>
    </w:p>
    <w:p w14:paraId="3D0031F7" w14:textId="051926FF" w:rsidR="00A21B47" w:rsidRPr="00A21B47" w:rsidRDefault="00A21B47" w:rsidP="00AD54DF">
      <w:pPr>
        <w:pBdr>
          <w:bottom w:val="single" w:sz="6" w:space="1" w:color="auto"/>
        </w:pBdr>
        <w:spacing w:after="240"/>
        <w:jc w:val="both"/>
        <w:rPr>
          <w:rFonts w:eastAsia="等线"/>
          <w:b/>
          <w:sz w:val="22"/>
          <w:szCs w:val="22"/>
        </w:rPr>
      </w:pPr>
    </w:p>
    <w:p w14:paraId="4094C2F4" w14:textId="77777777" w:rsidR="00D1501C" w:rsidRPr="00840C70" w:rsidRDefault="00840C70" w:rsidP="00DA7E97">
      <w:pPr>
        <w:pStyle w:val="1"/>
        <w:spacing w:before="0" w:after="240"/>
        <w:jc w:val="both"/>
        <w:rPr>
          <w:b/>
        </w:rPr>
      </w:pPr>
      <w:r w:rsidRPr="00840C70">
        <w:rPr>
          <w:b/>
        </w:rPr>
        <w:t>Conclusion</w:t>
      </w:r>
    </w:p>
    <w:p w14:paraId="2607D74B" w14:textId="77777777" w:rsidR="00FF42C7" w:rsidRDefault="00840C70" w:rsidP="00DA7E97">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4F00BB">
        <w:rPr>
          <w:rFonts w:eastAsia="宋体"/>
          <w:sz w:val="22"/>
          <w:szCs w:val="22"/>
          <w:lang w:eastAsia="zh-CN"/>
        </w:rPr>
        <w:t>support of unicast, groupcast and broadcast</w:t>
      </w:r>
      <w:r w:rsidR="007E3C6E">
        <w:rPr>
          <w:rFonts w:eastAsia="宋体"/>
          <w:sz w:val="22"/>
          <w:szCs w:val="22"/>
          <w:lang w:eastAsia="zh-CN"/>
        </w:rPr>
        <w:t xml:space="preserve"> ha</w:t>
      </w:r>
      <w:r w:rsidR="004F00BB">
        <w:rPr>
          <w:rFonts w:eastAsia="宋体"/>
          <w:sz w:val="22"/>
          <w:szCs w:val="22"/>
          <w:lang w:eastAsia="zh-CN"/>
        </w:rPr>
        <w:t>s</w:t>
      </w:r>
      <w:r w:rsidR="007E3C6E">
        <w:rPr>
          <w:rFonts w:eastAsia="宋体"/>
          <w:sz w:val="22"/>
          <w:szCs w:val="22"/>
          <w:lang w:eastAsia="zh-CN"/>
        </w:rPr>
        <w:t xml:space="preser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283AC015" w14:textId="77777777" w:rsidR="007B6C66" w:rsidRPr="000A5BAA" w:rsidRDefault="007B6C66" w:rsidP="007B6C66">
      <w:pPr>
        <w:rPr>
          <w:b/>
          <w:sz w:val="22"/>
          <w:szCs w:val="22"/>
          <w:lang w:val="en-US" w:eastAsia="ja-JP"/>
        </w:rPr>
      </w:pPr>
      <w:r w:rsidRPr="000A5BAA">
        <w:rPr>
          <w:b/>
          <w:sz w:val="22"/>
          <w:szCs w:val="22"/>
          <w:lang w:val="en-US" w:eastAsia="ja-JP"/>
        </w:rPr>
        <w:t>Proposal</w:t>
      </w:r>
      <w:r>
        <w:rPr>
          <w:b/>
          <w:sz w:val="22"/>
          <w:szCs w:val="22"/>
          <w:lang w:val="en-US" w:eastAsia="ja-JP"/>
        </w:rPr>
        <w:t xml:space="preserve"> 1</w:t>
      </w:r>
      <w:r w:rsidRPr="000A5BAA">
        <w:rPr>
          <w:b/>
          <w:sz w:val="22"/>
          <w:szCs w:val="22"/>
          <w:lang w:val="en-US" w:eastAsia="ja-JP"/>
        </w:rPr>
        <w:t>: Support semi-static SL resource configuration in NR V2X.</w:t>
      </w:r>
    </w:p>
    <w:p w14:paraId="1E89AD60" w14:textId="686AE4A6" w:rsidR="007B6C66" w:rsidRPr="00A01E24" w:rsidRDefault="007B6C66">
      <w:pPr>
        <w:pStyle w:val="aff2"/>
        <w:numPr>
          <w:ilvl w:val="0"/>
          <w:numId w:val="34"/>
        </w:numPr>
        <w:spacing w:after="240"/>
        <w:ind w:firstLineChars="0"/>
        <w:rPr>
          <w:rFonts w:ascii="Times New Roman" w:hAnsi="Times New Roman" w:cs="Times New Roman"/>
          <w:b/>
          <w:sz w:val="22"/>
          <w:szCs w:val="22"/>
          <w:lang w:eastAsia="ja-JP"/>
        </w:rPr>
      </w:pPr>
      <w:r w:rsidRPr="00D94FBB">
        <w:rPr>
          <w:rFonts w:ascii="Times New Roman" w:hAnsi="Times New Roman" w:cs="Times New Roman"/>
          <w:b/>
          <w:sz w:val="22"/>
          <w:szCs w:val="22"/>
          <w:lang w:eastAsia="ja-JP"/>
        </w:rPr>
        <w:t>If configured on NR licensed band, time domain SL resource configuration granularity is TDD-UL-DL configuration period.</w:t>
      </w:r>
    </w:p>
    <w:p w14:paraId="6C7588AE" w14:textId="747BCB24" w:rsidR="007B6C66" w:rsidRDefault="007B6C66" w:rsidP="007B6C66">
      <w:pPr>
        <w:spacing w:after="240"/>
        <w:rPr>
          <w:rFonts w:ascii="等线" w:eastAsia="等线" w:hAnsi="等线"/>
          <w:b/>
          <w:sz w:val="22"/>
          <w:szCs w:val="22"/>
          <w:lang w:val="en-US" w:eastAsia="zh-CN"/>
        </w:rPr>
      </w:pPr>
      <w:r w:rsidRPr="00A25D62">
        <w:rPr>
          <w:b/>
          <w:sz w:val="22"/>
          <w:szCs w:val="22"/>
          <w:lang w:val="en-US" w:eastAsia="ja-JP"/>
        </w:rPr>
        <w:t>Proposal</w:t>
      </w:r>
      <w:r>
        <w:rPr>
          <w:b/>
          <w:sz w:val="22"/>
          <w:szCs w:val="22"/>
          <w:lang w:val="en-US" w:eastAsia="ja-JP"/>
        </w:rPr>
        <w:t xml:space="preserve"> 2</w:t>
      </w:r>
      <w:r w:rsidRPr="00A25D62">
        <w:rPr>
          <w:b/>
          <w:sz w:val="22"/>
          <w:szCs w:val="22"/>
          <w:lang w:val="en-US" w:eastAsia="ja-JP"/>
        </w:rPr>
        <w:t xml:space="preserve">: Support </w:t>
      </w:r>
      <w:r>
        <w:rPr>
          <w:b/>
          <w:sz w:val="22"/>
          <w:szCs w:val="22"/>
          <w:lang w:val="en-US" w:eastAsia="ja-JP"/>
        </w:rPr>
        <w:t>on-demand SL resource configuration in NR</w:t>
      </w:r>
      <w:r w:rsidRPr="00AE49FC">
        <w:rPr>
          <w:b/>
          <w:sz w:val="22"/>
          <w:szCs w:val="22"/>
          <w:lang w:val="en-US" w:eastAsia="ja-JP"/>
        </w:rPr>
        <w:t xml:space="preserve"> V2X</w:t>
      </w:r>
      <w:r w:rsidRPr="00AE49FC">
        <w:rPr>
          <w:rFonts w:eastAsia="等线"/>
          <w:b/>
          <w:sz w:val="22"/>
          <w:szCs w:val="22"/>
          <w:lang w:val="en-US" w:eastAsia="zh-CN"/>
        </w:rPr>
        <w:t>.</w:t>
      </w:r>
    </w:p>
    <w:p w14:paraId="26FF0F3A" w14:textId="77777777" w:rsidR="007B6C66" w:rsidRPr="000A5BAA" w:rsidRDefault="007B6C66" w:rsidP="007B6C66">
      <w:pPr>
        <w:spacing w:after="240"/>
        <w:rPr>
          <w:b/>
          <w:sz w:val="22"/>
          <w:szCs w:val="22"/>
          <w:lang w:val="en-US" w:eastAsia="ja-JP"/>
        </w:rPr>
      </w:pPr>
      <w:r w:rsidRPr="000A5BAA">
        <w:rPr>
          <w:b/>
          <w:sz w:val="22"/>
          <w:szCs w:val="22"/>
          <w:lang w:val="en-US" w:eastAsia="ja-JP"/>
        </w:rPr>
        <w:lastRenderedPageBreak/>
        <w:t xml:space="preserve">Proposal 3: </w:t>
      </w:r>
      <w:r>
        <w:rPr>
          <w:b/>
          <w:sz w:val="22"/>
          <w:szCs w:val="22"/>
          <w:lang w:val="en-US" w:eastAsia="ja-JP"/>
        </w:rPr>
        <w:t>S</w:t>
      </w:r>
      <w:r w:rsidRPr="000A5BAA">
        <w:rPr>
          <w:b/>
          <w:sz w:val="22"/>
          <w:szCs w:val="22"/>
          <w:lang w:val="en-US" w:eastAsia="ja-JP"/>
        </w:rPr>
        <w:t>tudy whether to support dynamic SL resource configuration, if SL resource is configured on NR licensed band</w:t>
      </w:r>
      <w:r>
        <w:rPr>
          <w:b/>
          <w:sz w:val="22"/>
          <w:szCs w:val="22"/>
          <w:lang w:val="en-US" w:eastAsia="ja-JP"/>
        </w:rPr>
        <w:t>.</w:t>
      </w:r>
    </w:p>
    <w:p w14:paraId="193D9C23" w14:textId="77777777" w:rsidR="007B6C66" w:rsidRPr="00AD54DF" w:rsidRDefault="007B6C66" w:rsidP="007B6C66">
      <w:pPr>
        <w:spacing w:after="240"/>
        <w:jc w:val="both"/>
        <w:rPr>
          <w:rFonts w:eastAsia="Arial Unicode MS" w:cs="Arial"/>
          <w:b/>
          <w:kern w:val="2"/>
          <w:sz w:val="22"/>
          <w:szCs w:val="22"/>
          <w:lang w:eastAsia="zh-CN"/>
        </w:rPr>
      </w:pPr>
      <w:r w:rsidRPr="00AD54DF">
        <w:rPr>
          <w:rFonts w:eastAsia="Arial Unicode MS" w:cs="Arial"/>
          <w:b/>
          <w:kern w:val="2"/>
          <w:sz w:val="22"/>
          <w:szCs w:val="22"/>
          <w:lang w:eastAsia="zh-CN"/>
        </w:rPr>
        <w:t>Observation</w:t>
      </w:r>
      <w:r>
        <w:rPr>
          <w:rFonts w:eastAsia="Arial Unicode MS" w:cs="Arial"/>
          <w:b/>
          <w:kern w:val="2"/>
          <w:sz w:val="22"/>
          <w:szCs w:val="22"/>
          <w:lang w:eastAsia="zh-CN"/>
        </w:rPr>
        <w:t xml:space="preserve"> 1</w:t>
      </w:r>
      <w:r w:rsidRPr="00AD54DF">
        <w:rPr>
          <w:rFonts w:eastAsia="Arial Unicode MS" w:cs="Arial"/>
          <w:b/>
          <w:kern w:val="2"/>
          <w:sz w:val="22"/>
          <w:szCs w:val="22"/>
          <w:lang w:eastAsia="zh-CN"/>
        </w:rPr>
        <w:t xml:space="preserve">: </w:t>
      </w:r>
      <w:r>
        <w:rPr>
          <w:rFonts w:eastAsia="Arial Unicode MS" w:cs="Arial"/>
          <w:b/>
          <w:kern w:val="2"/>
          <w:sz w:val="22"/>
          <w:szCs w:val="22"/>
          <w:lang w:eastAsia="zh-CN"/>
        </w:rPr>
        <w:t>M</w:t>
      </w:r>
      <w:r w:rsidRPr="00AD54DF">
        <w:rPr>
          <w:rFonts w:eastAsia="Arial Unicode MS" w:cs="Arial"/>
          <w:b/>
          <w:kern w:val="2"/>
          <w:sz w:val="22"/>
          <w:szCs w:val="22"/>
          <w:lang w:eastAsia="zh-CN"/>
        </w:rPr>
        <w:t>ode 2-a may suffer from low packet transmission reliability in high traffic density case</w:t>
      </w:r>
      <w:r>
        <w:rPr>
          <w:rFonts w:eastAsia="Arial Unicode MS" w:cs="Arial"/>
          <w:b/>
          <w:kern w:val="2"/>
          <w:sz w:val="22"/>
          <w:szCs w:val="22"/>
          <w:lang w:eastAsia="zh-CN"/>
        </w:rPr>
        <w:t>.</w:t>
      </w:r>
    </w:p>
    <w:p w14:paraId="486BA3F6" w14:textId="77777777" w:rsidR="007B6C66" w:rsidRDefault="007B6C66" w:rsidP="007B6C66">
      <w:pPr>
        <w:spacing w:after="240"/>
        <w:jc w:val="both"/>
        <w:rPr>
          <w:rFonts w:eastAsia="Arial Unicode MS" w:cs="Arial"/>
          <w:kern w:val="2"/>
          <w:sz w:val="22"/>
          <w:szCs w:val="22"/>
          <w:lang w:eastAsia="zh-CN"/>
        </w:rPr>
      </w:pPr>
      <w:r w:rsidRPr="00DB7BEC">
        <w:rPr>
          <w:rFonts w:eastAsia="Arial Unicode MS" w:cs="Arial"/>
          <w:b/>
          <w:kern w:val="2"/>
          <w:sz w:val="22"/>
          <w:szCs w:val="22"/>
          <w:lang w:eastAsia="zh-CN"/>
        </w:rPr>
        <w:t>Observation</w:t>
      </w:r>
      <w:r>
        <w:rPr>
          <w:rFonts w:eastAsia="Arial Unicode MS" w:cs="Arial"/>
          <w:b/>
          <w:kern w:val="2"/>
          <w:sz w:val="22"/>
          <w:szCs w:val="22"/>
          <w:lang w:eastAsia="zh-CN"/>
        </w:rPr>
        <w:t xml:space="preserve"> 2</w:t>
      </w:r>
      <w:r w:rsidRPr="00DB7BEC">
        <w:rPr>
          <w:rFonts w:eastAsia="Arial Unicode MS" w:cs="Arial"/>
          <w:b/>
          <w:kern w:val="2"/>
          <w:sz w:val="22"/>
          <w:szCs w:val="22"/>
          <w:lang w:eastAsia="zh-CN"/>
        </w:rPr>
        <w:t xml:space="preserve">: Blockage will </w:t>
      </w:r>
      <w:r w:rsidRPr="00A54823">
        <w:rPr>
          <w:rFonts w:eastAsia="Arial Unicode MS" w:cs="Arial"/>
          <w:b/>
          <w:kern w:val="2"/>
          <w:sz w:val="22"/>
          <w:szCs w:val="22"/>
          <w:lang w:eastAsia="zh-CN"/>
        </w:rPr>
        <w:t>deteriorate</w:t>
      </w:r>
      <w:r w:rsidRPr="00DB7BEC">
        <w:rPr>
          <w:rFonts w:eastAsia="Arial Unicode MS" w:cs="Arial"/>
          <w:b/>
          <w:kern w:val="2"/>
          <w:sz w:val="22"/>
          <w:szCs w:val="22"/>
          <w:lang w:eastAsia="zh-CN"/>
        </w:rPr>
        <w:t xml:space="preserve"> </w:t>
      </w:r>
      <w:r>
        <w:rPr>
          <w:rFonts w:eastAsia="Arial Unicode MS" w:cs="Arial"/>
          <w:b/>
          <w:kern w:val="2"/>
          <w:sz w:val="22"/>
          <w:szCs w:val="22"/>
          <w:lang w:eastAsia="zh-CN"/>
        </w:rPr>
        <w:t>sensing accuracy</w:t>
      </w:r>
      <w:r w:rsidRPr="00DB7BEC">
        <w:rPr>
          <w:rFonts w:eastAsia="Arial Unicode MS" w:cs="Arial"/>
          <w:b/>
          <w:kern w:val="2"/>
          <w:sz w:val="22"/>
          <w:szCs w:val="22"/>
          <w:lang w:eastAsia="zh-CN"/>
        </w:rPr>
        <w:t xml:space="preserve"> in FR2</w:t>
      </w:r>
      <w:r>
        <w:rPr>
          <w:rFonts w:eastAsia="Arial Unicode MS" w:cs="Arial"/>
          <w:b/>
          <w:kern w:val="2"/>
          <w:sz w:val="22"/>
          <w:szCs w:val="22"/>
          <w:lang w:eastAsia="zh-CN"/>
        </w:rPr>
        <w:t>,</w:t>
      </w:r>
      <w:r w:rsidRPr="00DB7BEC">
        <w:rPr>
          <w:rFonts w:eastAsia="Arial Unicode MS" w:cs="Arial"/>
          <w:b/>
          <w:kern w:val="2"/>
          <w:sz w:val="22"/>
          <w:szCs w:val="22"/>
          <w:lang w:eastAsia="zh-CN"/>
        </w:rPr>
        <w:t xml:space="preserve"> which will impact the effectiveness of </w:t>
      </w:r>
      <w:proofErr w:type="gramStart"/>
      <w:r w:rsidRPr="00DB7BEC">
        <w:rPr>
          <w:rFonts w:eastAsia="Arial Unicode MS" w:cs="Arial"/>
          <w:b/>
          <w:kern w:val="2"/>
          <w:sz w:val="22"/>
          <w:szCs w:val="22"/>
          <w:lang w:eastAsia="zh-CN"/>
        </w:rPr>
        <w:t>sensing</w:t>
      </w:r>
      <w:r>
        <w:rPr>
          <w:rFonts w:eastAsia="Arial Unicode MS" w:cs="Arial"/>
          <w:b/>
          <w:kern w:val="2"/>
          <w:sz w:val="22"/>
          <w:szCs w:val="22"/>
          <w:lang w:eastAsia="zh-CN"/>
        </w:rPr>
        <w:t xml:space="preserve"> </w:t>
      </w:r>
      <w:r w:rsidRPr="00DB7BEC">
        <w:rPr>
          <w:rFonts w:eastAsia="Arial Unicode MS" w:cs="Arial"/>
          <w:b/>
          <w:kern w:val="2"/>
          <w:sz w:val="22"/>
          <w:szCs w:val="22"/>
          <w:lang w:eastAsia="zh-CN"/>
        </w:rPr>
        <w:t>based</w:t>
      </w:r>
      <w:proofErr w:type="gramEnd"/>
      <w:r w:rsidRPr="00DB7BEC">
        <w:rPr>
          <w:rFonts w:eastAsia="Arial Unicode MS" w:cs="Arial"/>
          <w:b/>
          <w:kern w:val="2"/>
          <w:sz w:val="22"/>
          <w:szCs w:val="22"/>
          <w:lang w:eastAsia="zh-CN"/>
        </w:rPr>
        <w:t xml:space="preserve"> resource selection</w:t>
      </w:r>
      <w:r>
        <w:rPr>
          <w:rFonts w:eastAsia="Arial Unicode MS" w:cs="Arial"/>
          <w:b/>
          <w:kern w:val="2"/>
          <w:sz w:val="22"/>
          <w:szCs w:val="22"/>
          <w:lang w:eastAsia="zh-CN"/>
        </w:rPr>
        <w:t>, e.g., mode 2-a</w:t>
      </w:r>
      <w:r w:rsidRPr="00DB7BEC">
        <w:rPr>
          <w:rFonts w:eastAsia="Arial Unicode MS" w:cs="Arial"/>
          <w:b/>
          <w:kern w:val="2"/>
          <w:sz w:val="22"/>
          <w:szCs w:val="22"/>
          <w:lang w:eastAsia="zh-CN"/>
        </w:rPr>
        <w:t>.</w:t>
      </w:r>
    </w:p>
    <w:p w14:paraId="4C734C95" w14:textId="77777777" w:rsidR="007B6C66" w:rsidRPr="00311E39" w:rsidRDefault="007B6C66" w:rsidP="007B6C66">
      <w:pPr>
        <w:jc w:val="both"/>
        <w:rPr>
          <w:rFonts w:eastAsia="Arial Unicode MS" w:cs="Arial"/>
          <w:b/>
          <w:kern w:val="2"/>
          <w:sz w:val="22"/>
          <w:szCs w:val="22"/>
          <w:lang w:eastAsia="zh-CN"/>
        </w:rPr>
      </w:pPr>
      <w:r w:rsidRPr="00311E39">
        <w:rPr>
          <w:rFonts w:eastAsia="Arial Unicode MS" w:cs="Arial"/>
          <w:b/>
          <w:kern w:val="2"/>
          <w:sz w:val="22"/>
          <w:szCs w:val="22"/>
          <w:lang w:eastAsia="zh-CN"/>
        </w:rPr>
        <w:t>Proposal</w:t>
      </w:r>
      <w:r>
        <w:rPr>
          <w:rFonts w:eastAsia="Arial Unicode MS" w:cs="Arial"/>
          <w:b/>
          <w:kern w:val="2"/>
          <w:sz w:val="22"/>
          <w:szCs w:val="22"/>
          <w:lang w:eastAsia="zh-CN"/>
        </w:rPr>
        <w:t xml:space="preserve"> 4</w:t>
      </w:r>
      <w:r w:rsidRPr="00311E39">
        <w:rPr>
          <w:rFonts w:eastAsia="Arial Unicode MS" w:cs="Arial"/>
          <w:b/>
          <w:kern w:val="2"/>
          <w:sz w:val="22"/>
          <w:szCs w:val="22"/>
          <w:lang w:eastAsia="zh-CN"/>
        </w:rPr>
        <w:t>: Further study the operation scenario of mode 2-a</w:t>
      </w:r>
      <w:r>
        <w:rPr>
          <w:rFonts w:eastAsia="Arial Unicode MS" w:cs="Arial"/>
          <w:b/>
          <w:kern w:val="2"/>
          <w:sz w:val="22"/>
          <w:szCs w:val="22"/>
          <w:lang w:eastAsia="zh-CN"/>
        </w:rPr>
        <w:t>.</w:t>
      </w:r>
    </w:p>
    <w:p w14:paraId="7E4DD61A" w14:textId="77777777" w:rsidR="007B6C66" w:rsidRPr="00AD54DF" w:rsidRDefault="007B6C66" w:rsidP="007B6C66">
      <w:pPr>
        <w:pStyle w:val="aff2"/>
        <w:numPr>
          <w:ilvl w:val="0"/>
          <w:numId w:val="67"/>
        </w:numPr>
        <w:ind w:firstLineChars="0"/>
        <w:jc w:val="both"/>
        <w:rPr>
          <w:rFonts w:eastAsia="Arial Unicode MS" w:cs="Times New Roman"/>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se of mode 2-a depending on service/packet reliability requirement</w:t>
      </w:r>
      <w:r>
        <w:rPr>
          <w:rFonts w:ascii="Times New Roman" w:eastAsia="Arial Unicode MS" w:hAnsi="Times New Roman" w:cs="Times New Roman"/>
          <w:b/>
          <w:kern w:val="2"/>
          <w:sz w:val="22"/>
          <w:szCs w:val="22"/>
        </w:rPr>
        <w:t>.</w:t>
      </w:r>
    </w:p>
    <w:p w14:paraId="0B1BABD1" w14:textId="77777777" w:rsidR="007B6C66" w:rsidRPr="00AD54DF" w:rsidRDefault="007B6C66" w:rsidP="007B6C66">
      <w:pPr>
        <w:pStyle w:val="aff2"/>
        <w:numPr>
          <w:ilvl w:val="0"/>
          <w:numId w:val="67"/>
        </w:numPr>
        <w:ind w:firstLineChars="0"/>
        <w:jc w:val="both"/>
        <w:rPr>
          <w:rFonts w:eastAsia="Arial Unicode MS" w:cs="Times New Roman"/>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se of mode 2-a depending on traffic density</w:t>
      </w:r>
      <w:r>
        <w:rPr>
          <w:rFonts w:ascii="Times New Roman" w:eastAsia="Arial Unicode MS" w:hAnsi="Times New Roman" w:cs="Times New Roman"/>
          <w:b/>
          <w:kern w:val="2"/>
          <w:sz w:val="22"/>
          <w:szCs w:val="22"/>
        </w:rPr>
        <w:t>.</w:t>
      </w:r>
    </w:p>
    <w:p w14:paraId="3F9B3AE1" w14:textId="2E2640F7" w:rsidR="007B6C66" w:rsidRPr="00A01E24" w:rsidRDefault="007B6C66" w:rsidP="00A01E24">
      <w:pPr>
        <w:pStyle w:val="aff2"/>
        <w:numPr>
          <w:ilvl w:val="0"/>
          <w:numId w:val="67"/>
        </w:numPr>
        <w:spacing w:after="240"/>
        <w:ind w:firstLineChars="0"/>
        <w:jc w:val="both"/>
        <w:rPr>
          <w:rFonts w:eastAsia="Arial Unicode MS" w:cs="Arial"/>
          <w:b/>
          <w:kern w:val="2"/>
          <w:sz w:val="22"/>
          <w:szCs w:val="22"/>
        </w:rPr>
      </w:pPr>
      <w:r w:rsidRPr="00AD54DF">
        <w:rPr>
          <w:rFonts w:ascii="Times New Roman" w:eastAsia="Arial Unicode MS" w:hAnsi="Times New Roman" w:cs="Times New Roman"/>
          <w:b/>
          <w:kern w:val="2"/>
          <w:sz w:val="22"/>
          <w:szCs w:val="22"/>
        </w:rPr>
        <w:t>FFS</w:t>
      </w:r>
      <w:r>
        <w:rPr>
          <w:rFonts w:ascii="Times New Roman" w:eastAsia="Arial Unicode MS" w:hAnsi="Times New Roman" w:cs="Times New Roman"/>
          <w:b/>
          <w:kern w:val="2"/>
          <w:sz w:val="22"/>
          <w:szCs w:val="22"/>
        </w:rPr>
        <w:t>:</w:t>
      </w:r>
      <w:r w:rsidRPr="00311E39">
        <w:rPr>
          <w:rFonts w:ascii="Times New Roman" w:eastAsia="Arial Unicode MS" w:hAnsi="Times New Roman" w:cs="Times New Roman"/>
          <w:b/>
          <w:kern w:val="2"/>
          <w:sz w:val="22"/>
          <w:szCs w:val="22"/>
        </w:rPr>
        <w:t xml:space="preserve"> U</w:t>
      </w:r>
      <w:r w:rsidRPr="00AD54DF">
        <w:rPr>
          <w:rFonts w:ascii="Times New Roman" w:eastAsia="Arial Unicode MS" w:hAnsi="Times New Roman" w:cs="Times New Roman"/>
          <w:b/>
          <w:kern w:val="2"/>
          <w:sz w:val="22"/>
          <w:szCs w:val="22"/>
        </w:rPr>
        <w:t xml:space="preserve">se of mode 2-a </w:t>
      </w:r>
      <w:r>
        <w:rPr>
          <w:rFonts w:ascii="Times New Roman" w:eastAsia="Arial Unicode MS" w:hAnsi="Times New Roman" w:cs="Times New Roman"/>
          <w:b/>
          <w:kern w:val="2"/>
          <w:sz w:val="22"/>
          <w:szCs w:val="22"/>
        </w:rPr>
        <w:t xml:space="preserve">depending </w:t>
      </w:r>
      <w:r w:rsidRPr="00AD54DF">
        <w:rPr>
          <w:rFonts w:ascii="Times New Roman" w:eastAsia="Arial Unicode MS" w:hAnsi="Times New Roman" w:cs="Times New Roman"/>
          <w:b/>
          <w:kern w:val="2"/>
          <w:sz w:val="22"/>
          <w:szCs w:val="22"/>
        </w:rPr>
        <w:t>on carrier frequency</w:t>
      </w:r>
      <w:r>
        <w:rPr>
          <w:rFonts w:ascii="Times New Roman" w:eastAsia="Arial Unicode MS" w:hAnsi="Times New Roman" w:cs="Times New Roman"/>
          <w:b/>
          <w:kern w:val="2"/>
          <w:sz w:val="22"/>
          <w:szCs w:val="22"/>
        </w:rPr>
        <w:t>.</w:t>
      </w:r>
    </w:p>
    <w:p w14:paraId="281C1850" w14:textId="77777777" w:rsidR="007B6C66" w:rsidRPr="00A01E24" w:rsidRDefault="007B6C66" w:rsidP="00A01E24">
      <w:pPr>
        <w:spacing w:after="240"/>
        <w:jc w:val="both"/>
        <w:rPr>
          <w:rFonts w:eastAsia="Arial Unicode MS" w:cs="Arial"/>
          <w:b/>
          <w:kern w:val="2"/>
          <w:sz w:val="22"/>
          <w:szCs w:val="22"/>
        </w:rPr>
      </w:pPr>
      <w:r w:rsidRPr="00A01E24">
        <w:rPr>
          <w:rFonts w:eastAsia="Arial Unicode MS" w:cs="Arial"/>
          <w:b/>
          <w:kern w:val="2"/>
          <w:sz w:val="22"/>
          <w:szCs w:val="22"/>
        </w:rPr>
        <w:t xml:space="preserve">Proposal 5: Further study resource allocation pattern definition and pattern selection mechanism for mode 2-c. </w:t>
      </w:r>
    </w:p>
    <w:p w14:paraId="3C716037" w14:textId="77777777" w:rsidR="007B6C66" w:rsidRPr="00AD54DF" w:rsidRDefault="007B6C66" w:rsidP="00A01E24">
      <w:pPr>
        <w:jc w:val="both"/>
        <w:rPr>
          <w:rFonts w:eastAsia="等线"/>
          <w:b/>
          <w:sz w:val="22"/>
          <w:szCs w:val="22"/>
          <w:lang w:eastAsia="zh-CN"/>
        </w:rPr>
      </w:pPr>
      <w:r w:rsidRPr="00AD54DF">
        <w:rPr>
          <w:rFonts w:eastAsia="等线"/>
          <w:b/>
          <w:sz w:val="22"/>
          <w:szCs w:val="22"/>
          <w:lang w:eastAsia="zh-CN"/>
        </w:rPr>
        <w:t>Proposal</w:t>
      </w:r>
      <w:r>
        <w:rPr>
          <w:rFonts w:eastAsia="等线"/>
          <w:b/>
          <w:sz w:val="22"/>
          <w:szCs w:val="22"/>
          <w:lang w:eastAsia="zh-CN"/>
        </w:rPr>
        <w:t xml:space="preserve"> 6</w:t>
      </w:r>
      <w:r w:rsidRPr="00AD54DF">
        <w:rPr>
          <w:rFonts w:eastAsia="等线"/>
          <w:b/>
          <w:sz w:val="22"/>
          <w:szCs w:val="22"/>
          <w:lang w:eastAsia="zh-CN"/>
        </w:rPr>
        <w:t xml:space="preserve">: RAN1 assumes </w:t>
      </w:r>
      <w:r>
        <w:rPr>
          <w:rFonts w:eastAsia="等线"/>
          <w:b/>
          <w:sz w:val="22"/>
          <w:szCs w:val="22"/>
          <w:lang w:eastAsia="zh-CN"/>
        </w:rPr>
        <w:t>scheduling UE</w:t>
      </w:r>
      <w:r w:rsidRPr="00AD54DF">
        <w:rPr>
          <w:rFonts w:eastAsia="等线"/>
          <w:b/>
          <w:sz w:val="22"/>
          <w:szCs w:val="22"/>
          <w:lang w:eastAsia="zh-CN"/>
        </w:rPr>
        <w:t xml:space="preserve"> selection is determined by application layer, if mode 2-d applies to platooning use case</w:t>
      </w:r>
      <w:r>
        <w:rPr>
          <w:rFonts w:eastAsia="等线"/>
          <w:b/>
          <w:sz w:val="22"/>
          <w:szCs w:val="22"/>
          <w:lang w:eastAsia="zh-CN"/>
        </w:rPr>
        <w:t>.</w:t>
      </w:r>
    </w:p>
    <w:p w14:paraId="71205A20" w14:textId="39CE77E0" w:rsidR="007B6C66" w:rsidRPr="00A01E24" w:rsidRDefault="007B6C66" w:rsidP="007B6C66">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7</w:t>
      </w:r>
      <w:r w:rsidRPr="003F60D0">
        <w:rPr>
          <w:rFonts w:eastAsia="等线"/>
          <w:b/>
          <w:sz w:val="22"/>
          <w:szCs w:val="22"/>
          <w:lang w:eastAsia="zh-CN"/>
        </w:rPr>
        <w:t xml:space="preserve">: RAN1 </w:t>
      </w:r>
      <w:r>
        <w:rPr>
          <w:rFonts w:eastAsia="等线"/>
          <w:b/>
          <w:sz w:val="22"/>
          <w:szCs w:val="22"/>
          <w:lang w:eastAsia="zh-CN"/>
        </w:rPr>
        <w:t xml:space="preserve">further study the feasibility of </w:t>
      </w:r>
      <w:r w:rsidRPr="00615861">
        <w:rPr>
          <w:rFonts w:eastAsia="等线"/>
          <w:b/>
          <w:sz w:val="22"/>
          <w:szCs w:val="22"/>
          <w:lang w:eastAsia="zh-CN"/>
        </w:rPr>
        <w:t>self-nomination</w:t>
      </w:r>
      <w:r>
        <w:rPr>
          <w:rFonts w:eastAsia="等线"/>
          <w:b/>
          <w:sz w:val="22"/>
          <w:szCs w:val="22"/>
          <w:lang w:eastAsia="zh-CN"/>
        </w:rPr>
        <w:t>-based scheduling UE determination for mode 2-d.</w:t>
      </w:r>
      <w:r w:rsidRPr="003F60D0">
        <w:rPr>
          <w:rFonts w:eastAsia="等线"/>
          <w:b/>
          <w:sz w:val="22"/>
          <w:szCs w:val="22"/>
          <w:lang w:eastAsia="zh-CN"/>
        </w:rPr>
        <w:t xml:space="preserve"> </w:t>
      </w:r>
    </w:p>
    <w:p w14:paraId="012E6CBF" w14:textId="77777777" w:rsidR="007B6C66" w:rsidRDefault="007B6C66" w:rsidP="007B6C66">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8</w:t>
      </w:r>
      <w:r w:rsidRPr="003F60D0">
        <w:rPr>
          <w:rFonts w:eastAsia="等线"/>
          <w:b/>
          <w:sz w:val="22"/>
          <w:szCs w:val="22"/>
          <w:lang w:eastAsia="zh-CN"/>
        </w:rPr>
        <w:t xml:space="preserve">: </w:t>
      </w:r>
      <w:r>
        <w:rPr>
          <w:rFonts w:eastAsia="等线"/>
          <w:b/>
          <w:sz w:val="22"/>
          <w:szCs w:val="22"/>
          <w:lang w:eastAsia="zh-CN"/>
        </w:rPr>
        <w:t>Support that scheduling UE is determined by configuration for mode 2-d.</w:t>
      </w:r>
    </w:p>
    <w:p w14:paraId="6D0E9D3F" w14:textId="77777777" w:rsidR="007B6C66" w:rsidRPr="0028259B" w:rsidRDefault="007B6C66" w:rsidP="007B6C66">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Both </w:t>
      </w:r>
      <w:proofErr w:type="spellStart"/>
      <w:r w:rsidRPr="0028259B">
        <w:rPr>
          <w:rFonts w:ascii="Times New Roman" w:eastAsia="等线" w:hAnsi="Times New Roman" w:cs="Times New Roman"/>
          <w:b/>
          <w:sz w:val="22"/>
          <w:szCs w:val="22"/>
        </w:rPr>
        <w:t>eNB</w:t>
      </w:r>
      <w:proofErr w:type="spellEnd"/>
      <w:r w:rsidRPr="0028259B">
        <w:rPr>
          <w:rFonts w:ascii="Times New Roman" w:eastAsia="等线" w:hAnsi="Times New Roman" w:cs="Times New Roman"/>
          <w:b/>
          <w:sz w:val="22"/>
          <w:szCs w:val="22"/>
        </w:rPr>
        <w:t xml:space="preserve"> and </w:t>
      </w:r>
      <w:proofErr w:type="spellStart"/>
      <w:r w:rsidRPr="0028259B">
        <w:rPr>
          <w:rFonts w:ascii="Times New Roman" w:eastAsia="等线" w:hAnsi="Times New Roman" w:cs="Times New Roman"/>
          <w:b/>
          <w:sz w:val="22"/>
          <w:szCs w:val="22"/>
        </w:rPr>
        <w:t>gNB</w:t>
      </w:r>
      <w:proofErr w:type="spellEnd"/>
      <w:r w:rsidRPr="0028259B">
        <w:rPr>
          <w:rFonts w:ascii="Times New Roman" w:eastAsia="等线" w:hAnsi="Times New Roman" w:cs="Times New Roman"/>
          <w:b/>
          <w:sz w:val="22"/>
          <w:szCs w:val="22"/>
        </w:rPr>
        <w:t xml:space="preserve"> configuration can be supported.</w:t>
      </w:r>
    </w:p>
    <w:p w14:paraId="64B36D20" w14:textId="77777777" w:rsidR="007B6C66" w:rsidRPr="0028259B" w:rsidRDefault="007B6C66" w:rsidP="007B6C66">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High layer </w:t>
      </w:r>
      <w:proofErr w:type="spellStart"/>
      <w:r w:rsidRPr="0028259B">
        <w:rPr>
          <w:rFonts w:ascii="Times New Roman" w:eastAsia="等线" w:hAnsi="Times New Roman" w:cs="Times New Roman"/>
          <w:b/>
          <w:sz w:val="22"/>
          <w:szCs w:val="22"/>
        </w:rPr>
        <w:t>signalling</w:t>
      </w:r>
      <w:proofErr w:type="spellEnd"/>
      <w:r w:rsidRPr="0028259B">
        <w:rPr>
          <w:rFonts w:ascii="Times New Roman" w:eastAsia="等线" w:hAnsi="Times New Roman" w:cs="Times New Roman"/>
          <w:b/>
          <w:sz w:val="22"/>
          <w:szCs w:val="22"/>
        </w:rPr>
        <w:t xml:space="preserve"> is assumed for configuration.</w:t>
      </w:r>
    </w:p>
    <w:p w14:paraId="526E57F0" w14:textId="77777777" w:rsidR="007B6C66" w:rsidRPr="0028259B" w:rsidRDefault="007B6C66" w:rsidP="007B6C66">
      <w:pPr>
        <w:pStyle w:val="aff2"/>
        <w:numPr>
          <w:ilvl w:val="0"/>
          <w:numId w:val="70"/>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FFS: Assistance information to assist </w:t>
      </w:r>
      <w:proofErr w:type="spellStart"/>
      <w:r w:rsidRPr="0028259B">
        <w:rPr>
          <w:rFonts w:ascii="Times New Roman" w:eastAsia="等线" w:hAnsi="Times New Roman" w:cs="Times New Roman"/>
          <w:b/>
          <w:sz w:val="22"/>
          <w:szCs w:val="22"/>
        </w:rPr>
        <w:t>eNB</w:t>
      </w:r>
      <w:proofErr w:type="spellEnd"/>
      <w:r w:rsidRPr="0028259B">
        <w:rPr>
          <w:rFonts w:ascii="Times New Roman" w:eastAsia="等线" w:hAnsi="Times New Roman" w:cs="Times New Roman"/>
          <w:b/>
          <w:sz w:val="22"/>
          <w:szCs w:val="22"/>
        </w:rPr>
        <w:t xml:space="preserve"> and </w:t>
      </w:r>
      <w:proofErr w:type="spellStart"/>
      <w:r w:rsidRPr="0028259B">
        <w:rPr>
          <w:rFonts w:ascii="Times New Roman" w:eastAsia="等线" w:hAnsi="Times New Roman" w:cs="Times New Roman"/>
          <w:b/>
          <w:sz w:val="22"/>
          <w:szCs w:val="22"/>
        </w:rPr>
        <w:t>gNB</w:t>
      </w:r>
      <w:proofErr w:type="spellEnd"/>
      <w:r w:rsidRPr="0028259B" w:rsidDel="00AE71B9">
        <w:rPr>
          <w:rFonts w:ascii="Times New Roman" w:eastAsia="等线" w:hAnsi="Times New Roman" w:cs="Times New Roman"/>
          <w:b/>
          <w:sz w:val="22"/>
          <w:szCs w:val="22"/>
        </w:rPr>
        <w:t xml:space="preserve"> </w:t>
      </w:r>
      <w:r w:rsidRPr="0028259B">
        <w:rPr>
          <w:rFonts w:ascii="Times New Roman" w:eastAsia="等线" w:hAnsi="Times New Roman" w:cs="Times New Roman"/>
          <w:b/>
          <w:sz w:val="22"/>
          <w:szCs w:val="22"/>
        </w:rPr>
        <w:t>to decide a scheduling UE, e.g., UE location information, UE capability.</w:t>
      </w:r>
    </w:p>
    <w:p w14:paraId="795A3C17" w14:textId="214A8B1C" w:rsidR="007B6C66" w:rsidRPr="00A01E24" w:rsidRDefault="007B6C66" w:rsidP="007B6C66">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9</w:t>
      </w:r>
      <w:r w:rsidRPr="003F60D0">
        <w:rPr>
          <w:rFonts w:eastAsia="等线"/>
          <w:b/>
          <w:sz w:val="22"/>
          <w:szCs w:val="22"/>
          <w:lang w:eastAsia="zh-CN"/>
        </w:rPr>
        <w:t xml:space="preserve">: RAN1 assumes </w:t>
      </w:r>
      <w:r>
        <w:rPr>
          <w:rFonts w:eastAsia="等线"/>
          <w:b/>
          <w:sz w:val="22"/>
          <w:szCs w:val="22"/>
          <w:lang w:eastAsia="zh-CN"/>
        </w:rPr>
        <w:t>that association to scheduling UE</w:t>
      </w:r>
      <w:r w:rsidRPr="003F60D0">
        <w:rPr>
          <w:rFonts w:eastAsia="等线"/>
          <w:b/>
          <w:sz w:val="22"/>
          <w:szCs w:val="22"/>
          <w:lang w:eastAsia="zh-CN"/>
        </w:rPr>
        <w:t xml:space="preserve"> is </w:t>
      </w:r>
      <w:r>
        <w:rPr>
          <w:rFonts w:eastAsia="等线"/>
          <w:b/>
          <w:sz w:val="22"/>
          <w:szCs w:val="22"/>
          <w:lang w:eastAsia="zh-CN"/>
        </w:rPr>
        <w:t>performed</w:t>
      </w:r>
      <w:r w:rsidRPr="003F60D0">
        <w:rPr>
          <w:rFonts w:eastAsia="等线"/>
          <w:b/>
          <w:sz w:val="22"/>
          <w:szCs w:val="22"/>
          <w:lang w:eastAsia="zh-CN"/>
        </w:rPr>
        <w:t xml:space="preserve"> by application layer, if mode 2-d applies only to platooning use case</w:t>
      </w:r>
      <w:r>
        <w:rPr>
          <w:rFonts w:eastAsia="等线"/>
          <w:b/>
          <w:sz w:val="22"/>
          <w:szCs w:val="22"/>
          <w:lang w:eastAsia="zh-CN"/>
        </w:rPr>
        <w:t>.</w:t>
      </w:r>
    </w:p>
    <w:p w14:paraId="15C03006" w14:textId="77777777" w:rsidR="007B6C66" w:rsidRPr="0028259B" w:rsidRDefault="007B6C66" w:rsidP="007B6C66">
      <w:pPr>
        <w:spacing w:before="240"/>
        <w:jc w:val="both"/>
        <w:rPr>
          <w:rFonts w:eastAsia="等线"/>
          <w:b/>
          <w:sz w:val="22"/>
          <w:szCs w:val="22"/>
          <w:lang w:eastAsia="zh-CN"/>
        </w:rPr>
      </w:pPr>
      <w:r w:rsidRPr="003F60D0">
        <w:rPr>
          <w:rFonts w:eastAsia="等线"/>
          <w:b/>
          <w:sz w:val="22"/>
          <w:szCs w:val="22"/>
          <w:lang w:eastAsia="zh-CN"/>
        </w:rPr>
        <w:t>Proposal</w:t>
      </w:r>
      <w:r>
        <w:rPr>
          <w:rFonts w:eastAsia="等线"/>
          <w:b/>
          <w:sz w:val="22"/>
          <w:szCs w:val="22"/>
          <w:lang w:eastAsia="zh-CN"/>
        </w:rPr>
        <w:t xml:space="preserve"> 10</w:t>
      </w:r>
      <w:r w:rsidRPr="003F60D0">
        <w:rPr>
          <w:rFonts w:eastAsia="等线"/>
          <w:b/>
          <w:sz w:val="22"/>
          <w:szCs w:val="22"/>
          <w:lang w:eastAsia="zh-CN"/>
        </w:rPr>
        <w:t>: S</w:t>
      </w:r>
      <w:r>
        <w:rPr>
          <w:rFonts w:eastAsia="等线"/>
          <w:b/>
          <w:sz w:val="22"/>
          <w:szCs w:val="22"/>
          <w:lang w:eastAsia="zh-CN"/>
        </w:rPr>
        <w:t>upport</w:t>
      </w:r>
      <w:r w:rsidRPr="003F60D0">
        <w:rPr>
          <w:rFonts w:eastAsia="等线"/>
          <w:b/>
          <w:sz w:val="22"/>
          <w:szCs w:val="22"/>
          <w:lang w:eastAsia="zh-CN"/>
        </w:rPr>
        <w:t xml:space="preserve"> scheduling UE discovery procedure</w:t>
      </w:r>
      <w:r>
        <w:rPr>
          <w:rFonts w:eastAsia="等线"/>
          <w:b/>
          <w:sz w:val="22"/>
          <w:szCs w:val="22"/>
          <w:lang w:eastAsia="zh-CN"/>
        </w:rPr>
        <w:t>.</w:t>
      </w:r>
    </w:p>
    <w:p w14:paraId="08FF1ECA" w14:textId="77777777" w:rsidR="007B6C66" w:rsidRDefault="007B6C66" w:rsidP="007B6C66">
      <w:pPr>
        <w:pStyle w:val="aff2"/>
        <w:numPr>
          <w:ilvl w:val="0"/>
          <w:numId w:val="69"/>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lang w:val="en-GB"/>
        </w:rPr>
        <w:t xml:space="preserve">Support </w:t>
      </w:r>
      <w:r w:rsidRPr="0028259B">
        <w:rPr>
          <w:rFonts w:ascii="Times New Roman" w:eastAsia="等线" w:hAnsi="Times New Roman" w:cs="Times New Roman"/>
          <w:b/>
          <w:sz w:val="22"/>
          <w:szCs w:val="22"/>
        </w:rPr>
        <w:t xml:space="preserve">SL-SSB </w:t>
      </w:r>
      <w:r>
        <w:rPr>
          <w:rFonts w:ascii="Times New Roman" w:eastAsia="等线" w:hAnsi="Times New Roman" w:cs="Times New Roman"/>
          <w:b/>
          <w:sz w:val="22"/>
          <w:szCs w:val="22"/>
        </w:rPr>
        <w:t>to</w:t>
      </w:r>
      <w:r w:rsidRPr="0028259B">
        <w:rPr>
          <w:rFonts w:ascii="Times New Roman" w:eastAsia="等线" w:hAnsi="Times New Roman" w:cs="Times New Roman"/>
          <w:b/>
          <w:sz w:val="22"/>
          <w:szCs w:val="22"/>
        </w:rPr>
        <w:t xml:space="preserve"> convey discovery information, </w:t>
      </w:r>
      <w:r>
        <w:rPr>
          <w:rFonts w:ascii="Times New Roman" w:eastAsia="等线" w:hAnsi="Times New Roman" w:cs="Times New Roman"/>
          <w:b/>
          <w:sz w:val="22"/>
          <w:szCs w:val="22"/>
        </w:rPr>
        <w:t>FFS details of discovery information.</w:t>
      </w:r>
    </w:p>
    <w:p w14:paraId="3E4CDF3C" w14:textId="77777777" w:rsidR="007B6C66" w:rsidRPr="0028259B" w:rsidRDefault="007B6C66" w:rsidP="007B6C66">
      <w:pPr>
        <w:pStyle w:val="aff2"/>
        <w:numPr>
          <w:ilvl w:val="0"/>
          <w:numId w:val="69"/>
        </w:numPr>
        <w:ind w:firstLineChars="0"/>
        <w:jc w:val="both"/>
        <w:rPr>
          <w:rFonts w:ascii="Times New Roman" w:eastAsia="等线" w:hAnsi="Times New Roman" w:cs="Times New Roman"/>
          <w:b/>
          <w:sz w:val="22"/>
          <w:szCs w:val="22"/>
        </w:rPr>
      </w:pPr>
      <w:r>
        <w:rPr>
          <w:rFonts w:ascii="Times New Roman" w:eastAsia="等线" w:hAnsi="Times New Roman" w:cs="Times New Roman"/>
          <w:b/>
          <w:sz w:val="22"/>
          <w:szCs w:val="22"/>
        </w:rPr>
        <w:t xml:space="preserve">Support </w:t>
      </w:r>
      <w:r w:rsidRPr="00CE0A14">
        <w:rPr>
          <w:rFonts w:ascii="Times New Roman" w:eastAsia="等线" w:hAnsi="Times New Roman" w:cs="Times New Roman"/>
          <w:b/>
          <w:sz w:val="22"/>
          <w:szCs w:val="22"/>
        </w:rPr>
        <w:t xml:space="preserve">UE </w:t>
      </w:r>
      <w:r>
        <w:rPr>
          <w:rFonts w:ascii="Times New Roman" w:eastAsia="等线" w:hAnsi="Times New Roman" w:cs="Times New Roman"/>
          <w:b/>
          <w:sz w:val="22"/>
          <w:szCs w:val="22"/>
        </w:rPr>
        <w:t xml:space="preserve">to </w:t>
      </w:r>
      <w:r w:rsidRPr="00CE0A14">
        <w:rPr>
          <w:rFonts w:ascii="Times New Roman" w:eastAsia="等线" w:hAnsi="Times New Roman" w:cs="Times New Roman"/>
          <w:b/>
          <w:sz w:val="22"/>
          <w:szCs w:val="22"/>
        </w:rPr>
        <w:t>detect SL-SSB for scheduling UE discovery</w:t>
      </w:r>
      <w:r>
        <w:rPr>
          <w:rFonts w:ascii="Times New Roman" w:eastAsia="等线" w:hAnsi="Times New Roman" w:cs="Times New Roman"/>
          <w:b/>
          <w:sz w:val="22"/>
          <w:szCs w:val="22"/>
        </w:rPr>
        <w:t>.</w:t>
      </w:r>
    </w:p>
    <w:p w14:paraId="261CCEF3" w14:textId="77777777" w:rsidR="007B6C66" w:rsidRDefault="007B6C66" w:rsidP="007B6C66">
      <w:pPr>
        <w:spacing w:before="240"/>
        <w:jc w:val="both"/>
        <w:rPr>
          <w:rFonts w:eastAsia="等线"/>
          <w:b/>
          <w:sz w:val="22"/>
          <w:szCs w:val="22"/>
          <w:lang w:eastAsia="zh-CN"/>
        </w:rPr>
      </w:pPr>
      <w:r>
        <w:rPr>
          <w:rFonts w:eastAsia="等线"/>
          <w:b/>
          <w:sz w:val="22"/>
          <w:szCs w:val="22"/>
          <w:lang w:eastAsia="zh-CN"/>
        </w:rPr>
        <w:t>Proposal 11: Support SL radio access</w:t>
      </w:r>
      <w:r w:rsidRPr="00A27BE2">
        <w:rPr>
          <w:rFonts w:eastAsia="等线"/>
          <w:b/>
          <w:sz w:val="22"/>
          <w:szCs w:val="22"/>
          <w:lang w:eastAsia="zh-CN"/>
        </w:rPr>
        <w:t xml:space="preserve"> procedure</w:t>
      </w:r>
      <w:r>
        <w:rPr>
          <w:rFonts w:eastAsia="等线"/>
          <w:b/>
          <w:sz w:val="22"/>
          <w:szCs w:val="22"/>
          <w:lang w:eastAsia="zh-CN"/>
        </w:rPr>
        <w:t xml:space="preserve"> for UE to associate to scheduling UE</w:t>
      </w:r>
      <w:r w:rsidRPr="00311E39">
        <w:rPr>
          <w:rFonts w:eastAsia="等线"/>
          <w:b/>
          <w:sz w:val="22"/>
          <w:szCs w:val="22"/>
          <w:lang w:eastAsia="zh-CN"/>
        </w:rPr>
        <w:t xml:space="preserve"> </w:t>
      </w:r>
      <w:r>
        <w:rPr>
          <w:rFonts w:eastAsia="等线"/>
          <w:b/>
          <w:sz w:val="22"/>
          <w:szCs w:val="22"/>
          <w:lang w:eastAsia="zh-CN"/>
        </w:rPr>
        <w:t>in</w:t>
      </w:r>
      <w:r w:rsidRPr="00A27BE2">
        <w:rPr>
          <w:rFonts w:eastAsia="等线"/>
          <w:b/>
          <w:sz w:val="22"/>
          <w:szCs w:val="22"/>
          <w:lang w:eastAsia="zh-CN"/>
        </w:rPr>
        <w:t xml:space="preserve"> mode 2-d</w:t>
      </w:r>
      <w:r>
        <w:rPr>
          <w:rFonts w:eastAsia="等线"/>
          <w:b/>
          <w:sz w:val="22"/>
          <w:szCs w:val="22"/>
          <w:lang w:eastAsia="zh-CN"/>
        </w:rPr>
        <w:t>.</w:t>
      </w:r>
    </w:p>
    <w:p w14:paraId="3A3C0510" w14:textId="77777777" w:rsidR="007B6C66" w:rsidRPr="0028259B" w:rsidRDefault="007B6C66" w:rsidP="007B6C66">
      <w:pPr>
        <w:pStyle w:val="aff2"/>
        <w:numPr>
          <w:ilvl w:val="0"/>
          <w:numId w:val="69"/>
        </w:numPr>
        <w:ind w:firstLineChars="0"/>
        <w:jc w:val="both"/>
        <w:rPr>
          <w:rFonts w:ascii="Times New Roman" w:eastAsia="等线" w:hAnsi="Times New Roman" w:cs="Times New Roman"/>
          <w:b/>
          <w:sz w:val="22"/>
          <w:szCs w:val="22"/>
        </w:rPr>
      </w:pPr>
      <w:r w:rsidRPr="0028259B">
        <w:rPr>
          <w:rFonts w:ascii="Times New Roman" w:eastAsia="等线" w:hAnsi="Times New Roman" w:cs="Times New Roman"/>
          <w:b/>
          <w:sz w:val="22"/>
          <w:szCs w:val="22"/>
        </w:rPr>
        <w:t xml:space="preserve">FFS: Details at least including SL radio access </w:t>
      </w:r>
      <w:r>
        <w:rPr>
          <w:rFonts w:ascii="Times New Roman" w:eastAsia="等线" w:hAnsi="Times New Roman" w:cs="Times New Roman"/>
          <w:b/>
          <w:sz w:val="22"/>
          <w:szCs w:val="22"/>
        </w:rPr>
        <w:t>signaling</w:t>
      </w:r>
      <w:r w:rsidRPr="0028259B">
        <w:rPr>
          <w:rFonts w:ascii="Times New Roman" w:eastAsia="等线" w:hAnsi="Times New Roman" w:cs="Times New Roman"/>
          <w:b/>
          <w:sz w:val="22"/>
          <w:szCs w:val="22"/>
        </w:rPr>
        <w:t xml:space="preserve">, </w:t>
      </w:r>
      <w:r>
        <w:rPr>
          <w:rFonts w:ascii="Times New Roman" w:eastAsia="等线" w:hAnsi="Times New Roman" w:cs="Times New Roman"/>
          <w:b/>
          <w:sz w:val="22"/>
          <w:szCs w:val="22"/>
        </w:rPr>
        <w:t xml:space="preserve">signaling transmission </w:t>
      </w:r>
      <w:r w:rsidRPr="0028259B">
        <w:rPr>
          <w:rFonts w:ascii="Times New Roman" w:eastAsia="等线" w:hAnsi="Times New Roman" w:cs="Times New Roman"/>
          <w:b/>
          <w:sz w:val="22"/>
          <w:szCs w:val="22"/>
        </w:rPr>
        <w:t>channel</w:t>
      </w:r>
      <w:r>
        <w:rPr>
          <w:rFonts w:ascii="Times New Roman" w:eastAsia="等线" w:hAnsi="Times New Roman" w:cs="Times New Roman"/>
          <w:b/>
          <w:sz w:val="22"/>
          <w:szCs w:val="22"/>
        </w:rPr>
        <w:t>/resource</w:t>
      </w:r>
      <w:r w:rsidRPr="0028259B">
        <w:rPr>
          <w:rFonts w:ascii="Times New Roman" w:eastAsia="等线" w:hAnsi="Times New Roman" w:cs="Times New Roman"/>
          <w:b/>
          <w:sz w:val="22"/>
          <w:szCs w:val="22"/>
        </w:rPr>
        <w:t xml:space="preserve"> and handshake mechanism.</w:t>
      </w:r>
    </w:p>
    <w:p w14:paraId="15194019" w14:textId="77777777" w:rsidR="007B6C66" w:rsidRDefault="007B6C66" w:rsidP="00A01E24">
      <w:pPr>
        <w:spacing w:before="240"/>
        <w:rPr>
          <w:b/>
          <w:sz w:val="22"/>
          <w:szCs w:val="22"/>
        </w:rPr>
      </w:pPr>
      <w:r w:rsidRPr="00447128">
        <w:rPr>
          <w:b/>
          <w:sz w:val="22"/>
          <w:szCs w:val="22"/>
        </w:rPr>
        <w:t>Proposal</w:t>
      </w:r>
      <w:r>
        <w:rPr>
          <w:b/>
          <w:sz w:val="22"/>
          <w:szCs w:val="22"/>
        </w:rPr>
        <w:t xml:space="preserve"> 12</w:t>
      </w:r>
      <w:r w:rsidRPr="00447128">
        <w:rPr>
          <w:b/>
          <w:sz w:val="22"/>
          <w:szCs w:val="22"/>
        </w:rPr>
        <w:t>:</w:t>
      </w:r>
      <w:r>
        <w:rPr>
          <w:b/>
          <w:sz w:val="22"/>
          <w:szCs w:val="22"/>
        </w:rPr>
        <w:t xml:space="preserve"> Support resource set configuration/selection mechanism per scheduling UE for mode 2-d.</w:t>
      </w:r>
      <w:r w:rsidRPr="00890602">
        <w:rPr>
          <w:b/>
          <w:sz w:val="22"/>
          <w:szCs w:val="22"/>
        </w:rPr>
        <w:t xml:space="preserve"> </w:t>
      </w:r>
    </w:p>
    <w:p w14:paraId="04BCCBD0" w14:textId="77777777" w:rsidR="007B6C66" w:rsidRPr="00AD54DF" w:rsidRDefault="007B6C66">
      <w:pPr>
        <w:pStyle w:val="aff2"/>
        <w:numPr>
          <w:ilvl w:val="0"/>
          <w:numId w:val="56"/>
        </w:numPr>
        <w:ind w:firstLineChars="0"/>
        <w:rPr>
          <w:rFonts w:ascii="Times New Roman" w:eastAsia="MS Gothic" w:hAnsi="Times New Roman" w:cs="Times New Roman"/>
          <w:b/>
          <w:sz w:val="22"/>
          <w:szCs w:val="22"/>
          <w:lang w:val="en-GB" w:eastAsia="en-US"/>
        </w:rPr>
      </w:pPr>
      <w:r w:rsidRPr="00AD54DF">
        <w:rPr>
          <w:rFonts w:ascii="Times New Roman" w:hAnsi="Times New Roman" w:cs="Times New Roman"/>
          <w:b/>
          <w:sz w:val="22"/>
          <w:szCs w:val="22"/>
        </w:rPr>
        <w:t>FFS</w:t>
      </w:r>
      <w:r>
        <w:rPr>
          <w:rFonts w:ascii="Times New Roman" w:hAnsi="Times New Roman" w:cs="Times New Roman"/>
          <w:b/>
          <w:sz w:val="22"/>
          <w:szCs w:val="22"/>
        </w:rPr>
        <w:t>:</w:t>
      </w:r>
      <w:r w:rsidRPr="004F771E">
        <w:rPr>
          <w:rFonts w:ascii="Times New Roman" w:hAnsi="Times New Roman" w:cs="Times New Roman"/>
          <w:b/>
          <w:sz w:val="22"/>
          <w:szCs w:val="22"/>
        </w:rPr>
        <w:t xml:space="preserve"> S</w:t>
      </w:r>
      <w:r w:rsidRPr="00AD54DF">
        <w:rPr>
          <w:rFonts w:ascii="Times New Roman" w:hAnsi="Times New Roman" w:cs="Times New Roman"/>
          <w:b/>
          <w:sz w:val="22"/>
          <w:szCs w:val="22"/>
        </w:rPr>
        <w:t>ensing based resource set selection per scheduling UE</w:t>
      </w:r>
    </w:p>
    <w:p w14:paraId="072EC8CD" w14:textId="77777777" w:rsidR="007B6C66" w:rsidRPr="00AD54DF" w:rsidRDefault="007B6C66" w:rsidP="007B6C66">
      <w:pPr>
        <w:spacing w:before="240" w:after="240"/>
        <w:jc w:val="both"/>
        <w:rPr>
          <w:rFonts w:eastAsia="等线"/>
          <w:b/>
          <w:sz w:val="22"/>
          <w:szCs w:val="22"/>
          <w:lang w:eastAsia="zh-CN"/>
        </w:rPr>
      </w:pPr>
      <w:r w:rsidRPr="00AD54DF">
        <w:rPr>
          <w:rFonts w:eastAsia="等线"/>
          <w:b/>
          <w:sz w:val="22"/>
          <w:szCs w:val="22"/>
          <w:lang w:eastAsia="zh-CN"/>
        </w:rPr>
        <w:t>Observation</w:t>
      </w:r>
      <w:r>
        <w:rPr>
          <w:rFonts w:eastAsia="等线"/>
          <w:b/>
          <w:sz w:val="22"/>
          <w:szCs w:val="22"/>
          <w:lang w:eastAsia="zh-CN"/>
        </w:rPr>
        <w:t xml:space="preserve"> 3</w:t>
      </w:r>
      <w:r w:rsidRPr="00AD54DF">
        <w:rPr>
          <w:rFonts w:eastAsia="等线"/>
          <w:b/>
          <w:sz w:val="22"/>
          <w:szCs w:val="22"/>
          <w:lang w:eastAsia="zh-CN"/>
        </w:rPr>
        <w:t xml:space="preserve">: Scheduling algorithm </w:t>
      </w:r>
      <w:r>
        <w:rPr>
          <w:rFonts w:eastAsia="等线"/>
          <w:b/>
          <w:sz w:val="22"/>
          <w:szCs w:val="22"/>
          <w:lang w:eastAsia="zh-CN"/>
        </w:rPr>
        <w:t xml:space="preserve">performed by scheduling UE </w:t>
      </w:r>
      <w:r w:rsidRPr="00AD54DF">
        <w:rPr>
          <w:rFonts w:eastAsia="等线"/>
          <w:b/>
          <w:sz w:val="22"/>
          <w:szCs w:val="22"/>
          <w:lang w:eastAsia="zh-CN"/>
        </w:rPr>
        <w:t xml:space="preserve">is </w:t>
      </w:r>
      <w:r>
        <w:rPr>
          <w:rFonts w:eastAsia="等线"/>
          <w:b/>
          <w:sz w:val="22"/>
          <w:szCs w:val="22"/>
          <w:lang w:eastAsia="zh-CN"/>
        </w:rPr>
        <w:t xml:space="preserve">up to </w:t>
      </w:r>
      <w:r w:rsidRPr="00AD54DF">
        <w:rPr>
          <w:rFonts w:eastAsia="等线"/>
          <w:b/>
          <w:sz w:val="22"/>
          <w:szCs w:val="22"/>
          <w:lang w:eastAsia="zh-CN"/>
        </w:rPr>
        <w:t>UE implementation.</w:t>
      </w:r>
    </w:p>
    <w:p w14:paraId="28DA0B42" w14:textId="77777777" w:rsidR="007B6C66" w:rsidRDefault="007B6C66" w:rsidP="007B6C66">
      <w:pPr>
        <w:rPr>
          <w:rFonts w:eastAsia="等线"/>
          <w:b/>
          <w:sz w:val="22"/>
          <w:szCs w:val="22"/>
          <w:lang w:eastAsia="zh-CN"/>
        </w:rPr>
      </w:pPr>
      <w:r w:rsidRPr="00447128">
        <w:rPr>
          <w:b/>
          <w:sz w:val="22"/>
          <w:szCs w:val="22"/>
        </w:rPr>
        <w:t>Proposal</w:t>
      </w:r>
      <w:r>
        <w:rPr>
          <w:b/>
          <w:sz w:val="22"/>
          <w:szCs w:val="22"/>
        </w:rPr>
        <w:t xml:space="preserve"> 13</w:t>
      </w:r>
      <w:r w:rsidRPr="00447128">
        <w:rPr>
          <w:b/>
          <w:sz w:val="22"/>
          <w:szCs w:val="22"/>
        </w:rPr>
        <w:t>:</w:t>
      </w:r>
      <w:r>
        <w:rPr>
          <w:b/>
          <w:sz w:val="22"/>
          <w:szCs w:val="22"/>
        </w:rPr>
        <w:t xml:space="preserve"> Support</w:t>
      </w:r>
      <w:r w:rsidRPr="003A0C22">
        <w:rPr>
          <w:b/>
          <w:sz w:val="22"/>
          <w:szCs w:val="22"/>
        </w:rPr>
        <w:t xml:space="preserve"> </w:t>
      </w:r>
      <w:r>
        <w:rPr>
          <w:rFonts w:eastAsia="等线"/>
          <w:b/>
          <w:sz w:val="22"/>
          <w:szCs w:val="22"/>
          <w:lang w:eastAsia="zh-CN"/>
        </w:rPr>
        <w:t>scheduling request and scheduling grant/(de)activation signalling and procedure</w:t>
      </w:r>
      <w:r w:rsidRPr="003A0C22">
        <w:rPr>
          <w:rFonts w:eastAsia="等线"/>
          <w:b/>
          <w:sz w:val="22"/>
          <w:szCs w:val="22"/>
          <w:lang w:eastAsia="zh-CN"/>
        </w:rPr>
        <w:t xml:space="preserve"> </w:t>
      </w:r>
      <w:r>
        <w:rPr>
          <w:rFonts w:eastAsia="等线"/>
          <w:b/>
          <w:sz w:val="22"/>
          <w:szCs w:val="22"/>
          <w:lang w:eastAsia="zh-CN"/>
        </w:rPr>
        <w:t>for mode 2-d.</w:t>
      </w:r>
    </w:p>
    <w:p w14:paraId="4FEEB1F3" w14:textId="77777777" w:rsidR="007B6C66" w:rsidRPr="006138C6" w:rsidRDefault="007B6C66" w:rsidP="007B6C66">
      <w:pPr>
        <w:pStyle w:val="aff2"/>
        <w:numPr>
          <w:ilvl w:val="0"/>
          <w:numId w:val="48"/>
        </w:numPr>
        <w:ind w:firstLineChars="0"/>
        <w:rPr>
          <w:rFonts w:ascii="Times New Roman" w:hAnsi="Times New Roman" w:cs="Times New Roman"/>
          <w:b/>
          <w:sz w:val="22"/>
          <w:szCs w:val="22"/>
        </w:rPr>
      </w:pPr>
      <w:r w:rsidRPr="00931F97">
        <w:rPr>
          <w:rFonts w:ascii="Times New Roman" w:eastAsia="等线" w:hAnsi="Times New Roman" w:cs="Times New Roman"/>
          <w:b/>
          <w:color w:val="000000" w:themeColor="text1"/>
          <w:sz w:val="22"/>
          <w:szCs w:val="22"/>
        </w:rPr>
        <w:t>Dynamic scheduling</w:t>
      </w:r>
      <w:r>
        <w:rPr>
          <w:rFonts w:ascii="Times New Roman" w:eastAsia="等线" w:hAnsi="Times New Roman" w:cs="Times New Roman"/>
          <w:b/>
          <w:color w:val="000000" w:themeColor="text1"/>
          <w:sz w:val="22"/>
          <w:szCs w:val="22"/>
        </w:rPr>
        <w:t xml:space="preserve"> is supported</w:t>
      </w:r>
    </w:p>
    <w:p w14:paraId="132DA25A" w14:textId="77777777" w:rsidR="007B6C66" w:rsidRPr="00AD54DF" w:rsidRDefault="007B6C66" w:rsidP="007B6C66">
      <w:pPr>
        <w:pStyle w:val="aff2"/>
        <w:numPr>
          <w:ilvl w:val="0"/>
          <w:numId w:val="48"/>
        </w:numPr>
        <w:ind w:firstLineChars="0"/>
        <w:rPr>
          <w:rFonts w:ascii="Times New Roman" w:hAnsi="Times New Roman" w:cs="Times New Roman"/>
          <w:b/>
          <w:sz w:val="22"/>
          <w:szCs w:val="22"/>
        </w:rPr>
      </w:pPr>
      <w:r>
        <w:rPr>
          <w:rFonts w:ascii="Times New Roman" w:eastAsia="等线" w:hAnsi="Times New Roman" w:cs="Times New Roman"/>
          <w:b/>
          <w:color w:val="000000" w:themeColor="text1"/>
          <w:sz w:val="22"/>
          <w:szCs w:val="22"/>
        </w:rPr>
        <w:t>FFS: Whether to support both/either s</w:t>
      </w:r>
      <w:r w:rsidRPr="00931F97">
        <w:rPr>
          <w:rFonts w:ascii="Times New Roman" w:eastAsia="等线" w:hAnsi="Times New Roman" w:cs="Times New Roman"/>
          <w:b/>
          <w:color w:val="000000" w:themeColor="text1"/>
          <w:sz w:val="22"/>
          <w:szCs w:val="22"/>
        </w:rPr>
        <w:t>emi-persistent scheduling and</w:t>
      </w:r>
      <w:r>
        <w:rPr>
          <w:rFonts w:ascii="Times New Roman" w:eastAsia="等线" w:hAnsi="Times New Roman" w:cs="Times New Roman"/>
          <w:b/>
          <w:color w:val="000000" w:themeColor="text1"/>
          <w:sz w:val="22"/>
          <w:szCs w:val="22"/>
        </w:rPr>
        <w:t>/or</w:t>
      </w:r>
      <w:r w:rsidRPr="00931F97">
        <w:rPr>
          <w:rFonts w:ascii="Times New Roman" w:eastAsia="等线" w:hAnsi="Times New Roman" w:cs="Times New Roman"/>
          <w:b/>
          <w:color w:val="000000" w:themeColor="text1"/>
          <w:sz w:val="22"/>
          <w:szCs w:val="22"/>
        </w:rPr>
        <w:t xml:space="preserve"> </w:t>
      </w:r>
      <w:r w:rsidRPr="006823AD">
        <w:rPr>
          <w:rFonts w:ascii="Times New Roman" w:eastAsia="等线" w:hAnsi="Times New Roman" w:cs="Times New Roman"/>
          <w:b/>
          <w:color w:val="000000" w:themeColor="text1"/>
          <w:sz w:val="22"/>
          <w:szCs w:val="22"/>
        </w:rPr>
        <w:t>grant-free</w:t>
      </w:r>
      <w:r w:rsidRPr="00931F97">
        <w:rPr>
          <w:rFonts w:ascii="Times New Roman" w:eastAsia="等线" w:hAnsi="Times New Roman" w:cs="Times New Roman"/>
          <w:b/>
          <w:color w:val="000000" w:themeColor="text1"/>
          <w:sz w:val="22"/>
          <w:szCs w:val="22"/>
        </w:rPr>
        <w:t xml:space="preserve"> transmission.</w:t>
      </w:r>
    </w:p>
    <w:p w14:paraId="6A73168C" w14:textId="77777777" w:rsidR="007B6C66" w:rsidRPr="008A468A" w:rsidRDefault="007B6C66" w:rsidP="007B6C66">
      <w:pPr>
        <w:spacing w:before="240"/>
        <w:rPr>
          <w:rFonts w:eastAsia="等线"/>
          <w:b/>
          <w:sz w:val="22"/>
          <w:szCs w:val="22"/>
          <w:lang w:eastAsia="zh-CN"/>
        </w:rPr>
      </w:pPr>
      <w:r w:rsidRPr="008A468A">
        <w:rPr>
          <w:rFonts w:eastAsia="等线"/>
          <w:b/>
          <w:sz w:val="22"/>
          <w:szCs w:val="22"/>
          <w:lang w:eastAsia="zh-CN"/>
        </w:rPr>
        <w:t>Observation</w:t>
      </w:r>
      <w:r>
        <w:rPr>
          <w:rFonts w:eastAsia="等线"/>
          <w:b/>
          <w:sz w:val="22"/>
          <w:szCs w:val="22"/>
          <w:lang w:eastAsia="zh-CN"/>
        </w:rPr>
        <w:t xml:space="preserve"> 4</w:t>
      </w:r>
      <w:r w:rsidRPr="008A468A">
        <w:rPr>
          <w:rFonts w:eastAsia="等线"/>
          <w:b/>
          <w:sz w:val="22"/>
          <w:szCs w:val="22"/>
          <w:lang w:eastAsia="zh-CN"/>
        </w:rPr>
        <w:t xml:space="preserve">: </w:t>
      </w:r>
      <w:r>
        <w:rPr>
          <w:rFonts w:eastAsia="等线"/>
          <w:b/>
          <w:sz w:val="22"/>
          <w:szCs w:val="22"/>
          <w:lang w:eastAsia="zh-CN"/>
        </w:rPr>
        <w:t>M</w:t>
      </w:r>
      <w:r w:rsidRPr="008A468A">
        <w:rPr>
          <w:rFonts w:eastAsia="等线"/>
          <w:b/>
          <w:sz w:val="22"/>
          <w:szCs w:val="22"/>
          <w:lang w:eastAsia="zh-CN"/>
        </w:rPr>
        <w:t xml:space="preserve">ode 2-d is stand-alone </w:t>
      </w:r>
      <w:r>
        <w:rPr>
          <w:rFonts w:eastAsia="等线"/>
          <w:b/>
          <w:sz w:val="22"/>
          <w:szCs w:val="22"/>
          <w:lang w:eastAsia="zh-CN"/>
        </w:rPr>
        <w:t>resource allocation</w:t>
      </w:r>
      <w:r w:rsidRPr="008A468A">
        <w:rPr>
          <w:rFonts w:eastAsia="等线"/>
          <w:b/>
          <w:sz w:val="22"/>
          <w:szCs w:val="22"/>
          <w:lang w:eastAsia="zh-CN"/>
        </w:rPr>
        <w:t xml:space="preserve"> mode.</w:t>
      </w:r>
    </w:p>
    <w:p w14:paraId="691EE5DC" w14:textId="77777777" w:rsidR="007B6C66" w:rsidRDefault="007B6C66" w:rsidP="007B6C66">
      <w:pPr>
        <w:spacing w:before="240"/>
        <w:rPr>
          <w:rFonts w:eastAsia="等线"/>
          <w:b/>
          <w:sz w:val="22"/>
          <w:szCs w:val="22"/>
          <w:lang w:eastAsia="zh-CN"/>
        </w:rPr>
      </w:pPr>
      <w:r w:rsidRPr="00AD54DF">
        <w:rPr>
          <w:rFonts w:eastAsia="等线"/>
          <w:b/>
          <w:sz w:val="22"/>
          <w:szCs w:val="22"/>
          <w:lang w:eastAsia="zh-CN"/>
        </w:rPr>
        <w:t>Proposal</w:t>
      </w:r>
      <w:r>
        <w:rPr>
          <w:rFonts w:eastAsia="等线"/>
          <w:b/>
          <w:sz w:val="22"/>
          <w:szCs w:val="22"/>
          <w:lang w:eastAsia="zh-CN"/>
        </w:rPr>
        <w:t xml:space="preserve"> 14</w:t>
      </w:r>
      <w:r w:rsidRPr="00AD54DF">
        <w:rPr>
          <w:rFonts w:eastAsia="等线"/>
          <w:b/>
          <w:sz w:val="22"/>
          <w:szCs w:val="22"/>
          <w:lang w:eastAsia="zh-CN"/>
        </w:rPr>
        <w:t xml:space="preserve">: Further study mode switching mechanism after determination of basic solution for each </w:t>
      </w:r>
      <w:r>
        <w:rPr>
          <w:rFonts w:eastAsia="等线"/>
          <w:b/>
          <w:sz w:val="22"/>
          <w:szCs w:val="22"/>
          <w:lang w:eastAsia="zh-CN"/>
        </w:rPr>
        <w:t>resource allocation</w:t>
      </w:r>
      <w:r w:rsidRPr="00AD54DF">
        <w:rPr>
          <w:rFonts w:eastAsia="等线"/>
          <w:b/>
          <w:sz w:val="22"/>
          <w:szCs w:val="22"/>
          <w:lang w:eastAsia="zh-CN"/>
        </w:rPr>
        <w:t xml:space="preserve"> mode.</w:t>
      </w:r>
    </w:p>
    <w:p w14:paraId="15BB2DE6" w14:textId="77777777" w:rsidR="007B6C66" w:rsidRPr="007B6C66" w:rsidRDefault="007B6C66" w:rsidP="00A611EA">
      <w:pPr>
        <w:pBdr>
          <w:bottom w:val="single" w:sz="6" w:space="1" w:color="auto"/>
        </w:pBdr>
        <w:spacing w:after="240"/>
        <w:jc w:val="both"/>
        <w:rPr>
          <w:sz w:val="22"/>
          <w:szCs w:val="22"/>
          <w:lang w:eastAsia="ja-JP"/>
        </w:rPr>
      </w:pP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lastRenderedPageBreak/>
        <w:t>References</w:t>
      </w:r>
    </w:p>
    <w:p w14:paraId="7EE9AA53" w14:textId="65F0424C" w:rsidR="00AD3186" w:rsidRPr="001519BB" w:rsidRDefault="0064782A" w:rsidP="001519BB">
      <w:pPr>
        <w:widowControl w:val="0"/>
        <w:autoSpaceDN w:val="0"/>
        <w:jc w:val="both"/>
        <w:rPr>
          <w:iCs/>
          <w:sz w:val="22"/>
          <w:lang w:val="en-US"/>
        </w:rPr>
      </w:pPr>
      <w:r w:rsidRPr="00EF7DF2">
        <w:rPr>
          <w:sz w:val="22"/>
          <w:szCs w:val="22"/>
          <w:lang w:val="en-US" w:eastAsia="ja-JP"/>
        </w:rPr>
        <w:t>[</w:t>
      </w:r>
      <w:r w:rsidRPr="00EF7DF2">
        <w:rPr>
          <w:rFonts w:hint="eastAsia"/>
          <w:sz w:val="22"/>
          <w:szCs w:val="22"/>
          <w:lang w:val="en-US" w:eastAsia="ja-JP"/>
        </w:rPr>
        <w:t>1</w:t>
      </w:r>
      <w:r w:rsidRPr="00EF7DF2">
        <w:rPr>
          <w:sz w:val="22"/>
          <w:szCs w:val="22"/>
          <w:lang w:val="en-US" w:eastAsia="ja-JP"/>
        </w:rPr>
        <w:t>]</w:t>
      </w:r>
      <w:r w:rsidRPr="001008B2">
        <w:rPr>
          <w:iCs/>
          <w:sz w:val="22"/>
          <w:lang w:val="en-US"/>
        </w:rPr>
        <w:t xml:space="preserve"> </w:t>
      </w:r>
      <w:bookmarkStart w:id="6" w:name="_Ref526324992"/>
      <w:r w:rsidR="001008B2" w:rsidRPr="001008B2">
        <w:rPr>
          <w:iCs/>
          <w:sz w:val="22"/>
          <w:lang w:val="en-US"/>
        </w:rPr>
        <w:t>R1-1813320</w:t>
      </w:r>
      <w:r w:rsidR="001519BB" w:rsidRPr="00264AC9">
        <w:rPr>
          <w:iCs/>
          <w:sz w:val="22"/>
          <w:lang w:val="en-US"/>
        </w:rPr>
        <w:t xml:space="preserve">, </w:t>
      </w:r>
      <w:r w:rsidR="001A36E8">
        <w:rPr>
          <w:iCs/>
          <w:sz w:val="22"/>
          <w:lang w:val="en-US"/>
        </w:rPr>
        <w:t>“</w:t>
      </w:r>
      <w:r w:rsidR="001519BB" w:rsidRPr="00264AC9">
        <w:rPr>
          <w:iCs/>
          <w:sz w:val="22"/>
          <w:lang w:val="en-US"/>
        </w:rPr>
        <w:t>Sidelink resource allocation mechanism,</w:t>
      </w:r>
      <w:r w:rsidR="001A36E8" w:rsidRPr="001008B2">
        <w:rPr>
          <w:iCs/>
          <w:sz w:val="22"/>
          <w:lang w:val="en-US"/>
        </w:rPr>
        <w:t>” RAN1#</w:t>
      </w:r>
      <w:r w:rsidR="001008B2" w:rsidRPr="001008B2">
        <w:rPr>
          <w:iCs/>
          <w:sz w:val="22"/>
          <w:lang w:val="en-US"/>
        </w:rPr>
        <w:t>95</w:t>
      </w:r>
      <w:r w:rsidR="001A36E8" w:rsidRPr="001008B2">
        <w:rPr>
          <w:iCs/>
          <w:sz w:val="22"/>
          <w:lang w:val="en-US"/>
        </w:rPr>
        <w:t xml:space="preserve">, </w:t>
      </w:r>
      <w:r w:rsidR="001008B2" w:rsidRPr="001008B2">
        <w:rPr>
          <w:iCs/>
          <w:sz w:val="22"/>
          <w:lang w:val="en-US"/>
        </w:rPr>
        <w:t xml:space="preserve">November </w:t>
      </w:r>
      <w:r w:rsidR="001A36E8" w:rsidRPr="001008B2">
        <w:rPr>
          <w:iCs/>
          <w:sz w:val="22"/>
          <w:lang w:val="en-US"/>
        </w:rPr>
        <w:t xml:space="preserve">2018, </w:t>
      </w:r>
      <w:r w:rsidR="001519BB" w:rsidRPr="00264AC9">
        <w:rPr>
          <w:iCs/>
          <w:sz w:val="22"/>
          <w:lang w:val="en-US"/>
        </w:rPr>
        <w:t>NTT DOCOMO, INC.</w:t>
      </w:r>
      <w:bookmarkEnd w:id="6"/>
    </w:p>
    <w:p w14:paraId="3AE5C0C4" w14:textId="67CD3C49" w:rsidR="00AD3186" w:rsidRDefault="001519BB" w:rsidP="00EC64E8">
      <w:pPr>
        <w:rPr>
          <w:sz w:val="22"/>
          <w:szCs w:val="22"/>
          <w:lang w:eastAsia="ja-JP"/>
        </w:rPr>
      </w:pPr>
      <w:r>
        <w:rPr>
          <w:sz w:val="22"/>
          <w:szCs w:val="22"/>
          <w:lang w:val="en-US" w:eastAsia="ja-JP"/>
        </w:rPr>
        <w:t xml:space="preserve">[2] </w:t>
      </w:r>
      <w:r w:rsidR="00EF5454" w:rsidRPr="00EF5454">
        <w:rPr>
          <w:rFonts w:hint="eastAsia"/>
          <w:sz w:val="22"/>
          <w:szCs w:val="22"/>
          <w:lang w:val="en-US" w:eastAsia="ja-JP"/>
        </w:rPr>
        <w:t>Chairman</w:t>
      </w:r>
      <w:r w:rsidR="00EF5454" w:rsidRPr="00EF5454">
        <w:rPr>
          <w:sz w:val="22"/>
          <w:szCs w:val="22"/>
          <w:lang w:val="en-US" w:eastAsia="ja-JP"/>
        </w:rPr>
        <w:t>’</w:t>
      </w:r>
      <w:r w:rsidR="00EF5454" w:rsidRPr="00EF5454">
        <w:rPr>
          <w:rFonts w:hint="eastAsia"/>
          <w:sz w:val="22"/>
          <w:szCs w:val="22"/>
          <w:lang w:val="en-US" w:eastAsia="ja-JP"/>
        </w:rPr>
        <w:t>s note</w:t>
      </w:r>
      <w:r w:rsidR="00EF5454" w:rsidRPr="00EF5454">
        <w:rPr>
          <w:sz w:val="22"/>
          <w:szCs w:val="22"/>
          <w:lang w:val="en-US" w:eastAsia="ja-JP"/>
        </w:rPr>
        <w:t>,</w:t>
      </w:r>
      <w:r w:rsidR="00EF5454" w:rsidRPr="00EF5454">
        <w:rPr>
          <w:rFonts w:hint="eastAsia"/>
          <w:sz w:val="22"/>
          <w:szCs w:val="22"/>
          <w:lang w:val="en-US" w:eastAsia="ja-JP"/>
        </w:rPr>
        <w:t xml:space="preserve"> RAN1</w:t>
      </w:r>
      <w:r w:rsidR="00EF5454" w:rsidRPr="00EF5454">
        <w:rPr>
          <w:sz w:val="22"/>
          <w:szCs w:val="22"/>
          <w:lang w:val="en-US" w:eastAsia="ja-JP"/>
        </w:rPr>
        <w:t>#</w:t>
      </w:r>
      <w:r w:rsidR="001008B2" w:rsidRPr="00EF5454">
        <w:rPr>
          <w:sz w:val="22"/>
          <w:szCs w:val="22"/>
          <w:lang w:val="en-US" w:eastAsia="ja-JP"/>
        </w:rPr>
        <w:t>9</w:t>
      </w:r>
      <w:r w:rsidR="001008B2">
        <w:rPr>
          <w:sz w:val="22"/>
          <w:szCs w:val="22"/>
          <w:lang w:val="en-US" w:eastAsia="ja-JP"/>
        </w:rPr>
        <w:t>5</w:t>
      </w:r>
      <w:r w:rsidR="00EF5454" w:rsidRPr="00EF5454">
        <w:rPr>
          <w:rFonts w:hint="eastAsia"/>
          <w:sz w:val="22"/>
          <w:szCs w:val="22"/>
          <w:lang w:val="en-US" w:eastAsia="ja-JP"/>
        </w:rPr>
        <w:t xml:space="preserve">, </w:t>
      </w:r>
      <w:r w:rsidR="001008B2" w:rsidRPr="001008B2">
        <w:rPr>
          <w:iCs/>
          <w:sz w:val="22"/>
          <w:lang w:val="en-US"/>
        </w:rPr>
        <w:t>November</w:t>
      </w:r>
      <w:r w:rsidR="00EF5454" w:rsidRPr="00EF5454">
        <w:rPr>
          <w:rFonts w:hint="eastAsia"/>
          <w:sz w:val="22"/>
          <w:szCs w:val="22"/>
          <w:lang w:val="en-US" w:eastAsia="ja-JP"/>
        </w:rPr>
        <w:t xml:space="preserve"> 2018</w:t>
      </w:r>
      <w:r w:rsidR="00E95E70" w:rsidRPr="00EF5454">
        <w:rPr>
          <w:rFonts w:hint="eastAsia"/>
          <w:sz w:val="22"/>
          <w:szCs w:val="22"/>
          <w:lang w:eastAsia="ja-JP"/>
        </w:rPr>
        <w:t>.</w:t>
      </w:r>
    </w:p>
    <w:p w14:paraId="14EC9C7D" w14:textId="0A7115E9" w:rsidR="00DE09E5" w:rsidRDefault="006A26B0" w:rsidP="000E502D">
      <w:pPr>
        <w:widowControl w:val="0"/>
        <w:pBdr>
          <w:bottom w:val="single" w:sz="6" w:space="1" w:color="auto"/>
        </w:pBdr>
        <w:snapToGrid w:val="0"/>
        <w:jc w:val="both"/>
        <w:rPr>
          <w:sz w:val="22"/>
          <w:szCs w:val="22"/>
          <w:lang w:val="en-US" w:eastAsia="ja-JP"/>
        </w:rPr>
      </w:pPr>
      <w:r>
        <w:rPr>
          <w:rFonts w:eastAsia="Arial Unicode MS" w:cs="Arial"/>
          <w:kern w:val="2"/>
          <w:sz w:val="22"/>
          <w:szCs w:val="22"/>
          <w:lang w:eastAsia="zh-CN"/>
        </w:rPr>
        <w:t>[</w:t>
      </w:r>
      <w:r w:rsidR="00311E39">
        <w:rPr>
          <w:rFonts w:eastAsia="Arial Unicode MS" w:cs="Arial"/>
          <w:kern w:val="2"/>
          <w:sz w:val="22"/>
          <w:szCs w:val="22"/>
          <w:lang w:eastAsia="zh-CN"/>
        </w:rPr>
        <w:t>3</w:t>
      </w:r>
      <w:r>
        <w:rPr>
          <w:rFonts w:eastAsia="Arial Unicode MS" w:cs="Arial"/>
          <w:kern w:val="2"/>
          <w:sz w:val="22"/>
          <w:szCs w:val="22"/>
          <w:lang w:eastAsia="zh-CN"/>
        </w:rPr>
        <w:t xml:space="preserve">] </w:t>
      </w:r>
      <w:r w:rsidRPr="00992CB9">
        <w:rPr>
          <w:sz w:val="22"/>
          <w:szCs w:val="22"/>
          <w:lang w:val="en-US" w:eastAsia="ja-JP"/>
        </w:rPr>
        <w:t>3GPP TR 22.886, “Study on enhancement of 3GPP Support for 5G V2X Services”</w:t>
      </w:r>
      <w:r>
        <w:rPr>
          <w:sz w:val="22"/>
          <w:szCs w:val="22"/>
          <w:lang w:val="en-US" w:eastAsia="ja-JP"/>
        </w:rPr>
        <w:t>.</w:t>
      </w:r>
    </w:p>
    <w:p w14:paraId="6FBEEDF7" w14:textId="50E81F6D" w:rsidR="000E502D" w:rsidRPr="00AD54DF" w:rsidRDefault="00311E39" w:rsidP="000E502D">
      <w:pPr>
        <w:widowControl w:val="0"/>
        <w:pBdr>
          <w:bottom w:val="single" w:sz="6" w:space="1" w:color="auto"/>
        </w:pBdr>
        <w:snapToGrid w:val="0"/>
        <w:jc w:val="both"/>
        <w:rPr>
          <w:color w:val="FF0000"/>
          <w:sz w:val="22"/>
          <w:szCs w:val="22"/>
          <w:lang w:val="en-US" w:eastAsia="ja-JP"/>
        </w:rPr>
      </w:pPr>
      <w:r w:rsidRPr="0028259B">
        <w:rPr>
          <w:sz w:val="22"/>
          <w:szCs w:val="22"/>
          <w:lang w:val="en-US" w:eastAsia="ja-JP"/>
        </w:rPr>
        <w:t>[</w:t>
      </w:r>
      <w:r w:rsidR="009E3B83" w:rsidRPr="0028259B">
        <w:rPr>
          <w:sz w:val="22"/>
          <w:szCs w:val="22"/>
          <w:lang w:val="en-US" w:eastAsia="ja-JP"/>
        </w:rPr>
        <w:t>4</w:t>
      </w:r>
      <w:r w:rsidRPr="0028259B">
        <w:rPr>
          <w:sz w:val="22"/>
          <w:szCs w:val="22"/>
          <w:lang w:val="en-US" w:eastAsia="ja-JP"/>
        </w:rPr>
        <w:t>]</w:t>
      </w:r>
      <w:bookmarkStart w:id="7" w:name="_GoBack"/>
      <w:r w:rsidR="009E3B83" w:rsidRPr="0028259B">
        <w:rPr>
          <w:iCs/>
          <w:sz w:val="22"/>
          <w:lang w:val="en-US"/>
        </w:rPr>
        <w:t xml:space="preserve"> </w:t>
      </w:r>
      <w:r w:rsidR="009E3B83" w:rsidRPr="001008B2">
        <w:rPr>
          <w:iCs/>
          <w:sz w:val="22"/>
          <w:lang w:val="en-US"/>
        </w:rPr>
        <w:t>R1-1</w:t>
      </w:r>
      <w:r w:rsidR="009E3B83">
        <w:rPr>
          <w:iCs/>
          <w:sz w:val="22"/>
          <w:lang w:val="en-US"/>
        </w:rPr>
        <w:t>9</w:t>
      </w:r>
      <w:r w:rsidR="009E3B83" w:rsidRPr="00A01E24">
        <w:rPr>
          <w:iCs/>
          <w:sz w:val="22"/>
          <w:lang w:val="en-US"/>
        </w:rPr>
        <w:t>0</w:t>
      </w:r>
      <w:r w:rsidR="00A01E24" w:rsidRPr="00A01E24">
        <w:rPr>
          <w:rFonts w:hint="eastAsia"/>
          <w:iCs/>
          <w:sz w:val="22"/>
          <w:lang w:val="en-US"/>
        </w:rPr>
        <w:t>0966</w:t>
      </w:r>
      <w:r w:rsidR="009E3B83" w:rsidRPr="00264AC9">
        <w:rPr>
          <w:iCs/>
          <w:sz w:val="22"/>
          <w:lang w:val="en-US"/>
        </w:rPr>
        <w:t xml:space="preserve">, </w:t>
      </w:r>
      <w:r w:rsidR="009E3B83">
        <w:rPr>
          <w:iCs/>
          <w:sz w:val="22"/>
          <w:lang w:val="en-US"/>
        </w:rPr>
        <w:t>“</w:t>
      </w:r>
      <w:r w:rsidR="009E3B83" w:rsidRPr="009E3B83">
        <w:rPr>
          <w:iCs/>
          <w:sz w:val="22"/>
          <w:lang w:val="en-US"/>
        </w:rPr>
        <w:t>Uu</w:t>
      </w:r>
      <w:bookmarkEnd w:id="7"/>
      <w:r w:rsidR="009E3B83" w:rsidRPr="009E3B83">
        <w:rPr>
          <w:iCs/>
          <w:sz w:val="22"/>
          <w:lang w:val="en-US"/>
        </w:rPr>
        <w:t>-based NR sidelink resource allocation/configuration for NR V2X</w:t>
      </w:r>
      <w:r w:rsidR="009E3B83" w:rsidRPr="00264AC9">
        <w:rPr>
          <w:iCs/>
          <w:sz w:val="22"/>
          <w:lang w:val="en-US"/>
        </w:rPr>
        <w:t>,</w:t>
      </w:r>
      <w:r w:rsidR="009E3B83" w:rsidRPr="001008B2">
        <w:rPr>
          <w:iCs/>
          <w:sz w:val="22"/>
          <w:lang w:val="en-US"/>
        </w:rPr>
        <w:t>”</w:t>
      </w:r>
      <w:r w:rsidR="007B6C66">
        <w:rPr>
          <w:iCs/>
          <w:sz w:val="22"/>
          <w:lang w:val="en-US"/>
        </w:rPr>
        <w:t xml:space="preserve"> </w:t>
      </w:r>
      <w:r w:rsidR="009E3B83" w:rsidRPr="001008B2">
        <w:rPr>
          <w:iCs/>
          <w:sz w:val="22"/>
          <w:lang w:val="en-US"/>
        </w:rPr>
        <w:t>RAN1</w:t>
      </w:r>
      <w:r w:rsidR="009E3B83">
        <w:rPr>
          <w:iCs/>
          <w:sz w:val="22"/>
          <w:lang w:val="en-US"/>
        </w:rPr>
        <w:t>#AH1901</w:t>
      </w:r>
      <w:r w:rsidR="009E3B83" w:rsidRPr="001008B2">
        <w:rPr>
          <w:iCs/>
          <w:sz w:val="22"/>
          <w:lang w:val="en-US"/>
        </w:rPr>
        <w:t xml:space="preserve">, </w:t>
      </w:r>
      <w:r w:rsidR="009E3B83">
        <w:rPr>
          <w:iCs/>
          <w:sz w:val="22"/>
          <w:lang w:val="en-US"/>
        </w:rPr>
        <w:t>January</w:t>
      </w:r>
      <w:r w:rsidR="009E3B83" w:rsidRPr="001008B2">
        <w:rPr>
          <w:iCs/>
          <w:sz w:val="22"/>
          <w:lang w:val="en-US"/>
        </w:rPr>
        <w:t xml:space="preserve"> </w:t>
      </w:r>
      <w:r w:rsidR="009E3B83">
        <w:rPr>
          <w:iCs/>
          <w:sz w:val="22"/>
          <w:lang w:val="en-US"/>
        </w:rPr>
        <w:t>2019</w:t>
      </w:r>
      <w:r w:rsidR="009E3B83" w:rsidRPr="001008B2">
        <w:rPr>
          <w:iCs/>
          <w:sz w:val="22"/>
          <w:lang w:val="en-US"/>
        </w:rPr>
        <w:t xml:space="preserve">, </w:t>
      </w:r>
      <w:r w:rsidR="009E3B83" w:rsidRPr="00264AC9">
        <w:rPr>
          <w:iCs/>
          <w:sz w:val="22"/>
          <w:lang w:val="en-US"/>
        </w:rPr>
        <w:t>NTT DOCOMO, INC.</w:t>
      </w:r>
    </w:p>
    <w:p w14:paraId="51FBCBE4" w14:textId="77777777" w:rsidR="001519BB" w:rsidRPr="00AE49FC" w:rsidRDefault="001519BB" w:rsidP="00AE49FC">
      <w:pPr>
        <w:widowControl w:val="0"/>
        <w:snapToGrid w:val="0"/>
        <w:spacing w:after="120"/>
        <w:jc w:val="both"/>
        <w:rPr>
          <w:sz w:val="22"/>
          <w:szCs w:val="22"/>
          <w:lang w:val="en-US" w:eastAsia="ja-JP"/>
        </w:rPr>
      </w:pPr>
    </w:p>
    <w:p w14:paraId="17EC37FE" w14:textId="6BB57365" w:rsidR="00DE09E5" w:rsidRPr="006A1D17" w:rsidRDefault="00DE09E5" w:rsidP="006A1D17">
      <w:pPr>
        <w:pStyle w:val="1"/>
        <w:numPr>
          <w:ilvl w:val="0"/>
          <w:numId w:val="0"/>
        </w:numPr>
        <w:ind w:left="425" w:hanging="425"/>
        <w:rPr>
          <w:b/>
          <w:lang w:val="en-US"/>
        </w:rPr>
      </w:pPr>
      <w:r w:rsidRPr="00DE09E5">
        <w:rPr>
          <w:b/>
          <w:lang w:val="en-US"/>
        </w:rPr>
        <w:t xml:space="preserve">Appendix </w:t>
      </w:r>
    </w:p>
    <w:p w14:paraId="4EFB86DA" w14:textId="655CD38A" w:rsidR="00DE09E5" w:rsidRPr="006A1D17" w:rsidRDefault="00DE09E5" w:rsidP="00DE09E5">
      <w:pPr>
        <w:pStyle w:val="ad"/>
        <w:keepNext/>
        <w:jc w:val="center"/>
        <w:rPr>
          <w:sz w:val="22"/>
          <w:szCs w:val="22"/>
        </w:rPr>
      </w:pPr>
      <w:r w:rsidRPr="006A1D17">
        <w:rPr>
          <w:sz w:val="22"/>
          <w:szCs w:val="22"/>
        </w:rPr>
        <w:t xml:space="preserve">Table </w:t>
      </w:r>
      <w:r w:rsidRPr="006A1D17">
        <w:rPr>
          <w:sz w:val="22"/>
          <w:szCs w:val="22"/>
        </w:rPr>
        <w:fldChar w:fldCharType="begin"/>
      </w:r>
      <w:r w:rsidRPr="006A1D17">
        <w:rPr>
          <w:sz w:val="22"/>
          <w:szCs w:val="22"/>
        </w:rPr>
        <w:instrText xml:space="preserve"> SEQ Table \* ARABIC </w:instrText>
      </w:r>
      <w:r w:rsidRPr="006A1D17">
        <w:rPr>
          <w:sz w:val="22"/>
          <w:szCs w:val="22"/>
        </w:rPr>
        <w:fldChar w:fldCharType="separate"/>
      </w:r>
      <w:r w:rsidRPr="006A1D17">
        <w:rPr>
          <w:noProof/>
          <w:sz w:val="22"/>
          <w:szCs w:val="22"/>
        </w:rPr>
        <w:t>1</w:t>
      </w:r>
      <w:r w:rsidRPr="006A1D17">
        <w:rPr>
          <w:sz w:val="22"/>
          <w:szCs w:val="22"/>
        </w:rPr>
        <w:fldChar w:fldCharType="end"/>
      </w:r>
      <w:r w:rsidRPr="006A1D17">
        <w:rPr>
          <w:sz w:val="22"/>
          <w:szCs w:val="22"/>
        </w:rPr>
        <w:t>: simulation assumptions</w:t>
      </w:r>
    </w:p>
    <w:tbl>
      <w:tblPr>
        <w:tblW w:w="9488" w:type="dxa"/>
        <w:jc w:val="center"/>
        <w:tblCellMar>
          <w:left w:w="0" w:type="dxa"/>
          <w:right w:w="0" w:type="dxa"/>
        </w:tblCellMar>
        <w:tblLook w:val="04A0" w:firstRow="1" w:lastRow="0" w:firstColumn="1" w:lastColumn="0" w:noHBand="0" w:noVBand="1"/>
      </w:tblPr>
      <w:tblGrid>
        <w:gridCol w:w="2400"/>
        <w:gridCol w:w="7088"/>
      </w:tblGrid>
      <w:tr w:rsidR="0015408A" w:rsidRPr="00DE09E5" w14:paraId="02129478" w14:textId="77777777" w:rsidTr="00857A19">
        <w:trPr>
          <w:trHeight w:val="163"/>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5FECDA68" w14:textId="53B6BC86"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1C83A9B7" w14:textId="77777777" w:rsidR="00DE09E5" w:rsidRPr="0015408A" w:rsidRDefault="00DE09E5" w:rsidP="00DE09E5">
            <w:pPr>
              <w:widowControl w:val="0"/>
              <w:snapToGrid w:val="0"/>
              <w:spacing w:after="120"/>
              <w:jc w:val="both"/>
              <w:rPr>
                <w:b/>
                <w:sz w:val="22"/>
                <w:szCs w:val="22"/>
                <w:lang w:val="en-US" w:eastAsia="ja-JP"/>
              </w:rPr>
            </w:pPr>
            <w:r w:rsidRPr="0015408A">
              <w:rPr>
                <w:b/>
                <w:sz w:val="22"/>
                <w:szCs w:val="22"/>
                <w:lang w:eastAsia="ja-JP"/>
              </w:rPr>
              <w:t>Value</w:t>
            </w:r>
          </w:p>
        </w:tc>
      </w:tr>
      <w:tr w:rsidR="002E4DEB" w:rsidRPr="00DE09E5" w14:paraId="53211B78"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BE2763" w14:textId="6D08DB8F"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Traffic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D57517" w14:textId="77777777" w:rsidR="00221F2A" w:rsidRPr="00221F2A" w:rsidRDefault="00221F2A" w:rsidP="00221F2A">
            <w:pPr>
              <w:pStyle w:val="TAL"/>
              <w:rPr>
                <w:rFonts w:ascii="Times New Roman" w:eastAsia="MS Gothic" w:hAnsi="Times New Roman"/>
                <w:sz w:val="22"/>
                <w:szCs w:val="22"/>
                <w:lang w:eastAsia="ja-JP"/>
              </w:rPr>
            </w:pPr>
            <w:r w:rsidRPr="00221F2A">
              <w:rPr>
                <w:rFonts w:ascii="Times New Roman" w:eastAsia="MS Gothic" w:hAnsi="Times New Roman"/>
                <w:sz w:val="22"/>
                <w:szCs w:val="22"/>
                <w:lang w:eastAsia="ja-JP"/>
              </w:rPr>
              <w:t xml:space="preserve">Periodic: Medium intensity; </w:t>
            </w:r>
            <w:r w:rsidRPr="00221F2A">
              <w:rPr>
                <w:rFonts w:ascii="Times New Roman" w:eastAsia="MS Gothic" w:hAnsi="Times New Roman" w:hint="eastAsia"/>
                <w:sz w:val="22"/>
                <w:szCs w:val="22"/>
                <w:lang w:eastAsia="ja-JP"/>
              </w:rPr>
              <w:t>[5</w:t>
            </w:r>
            <w:r w:rsidRPr="00221F2A">
              <w:rPr>
                <w:rFonts w:ascii="Times New Roman" w:eastAsia="MS Gothic" w:hAnsi="Times New Roman"/>
                <w:sz w:val="22"/>
                <w:szCs w:val="22"/>
                <w:lang w:eastAsia="ja-JP"/>
              </w:rPr>
              <w:t>0</w:t>
            </w:r>
            <w:r w:rsidRPr="00221F2A">
              <w:rPr>
                <w:rFonts w:ascii="Times New Roman" w:eastAsia="MS Gothic" w:hAnsi="Times New Roman" w:hint="eastAsia"/>
                <w:sz w:val="22"/>
                <w:szCs w:val="22"/>
                <w:lang w:eastAsia="ja-JP"/>
              </w:rPr>
              <w:t>]</w:t>
            </w:r>
            <w:r w:rsidRPr="00221F2A">
              <w:rPr>
                <w:rFonts w:ascii="Times New Roman" w:eastAsia="MS Gothic" w:hAnsi="Times New Roman"/>
                <w:sz w:val="22"/>
                <w:szCs w:val="22"/>
                <w:lang w:eastAsia="ja-JP"/>
              </w:rPr>
              <w:t xml:space="preserve"> </w:t>
            </w:r>
            <w:proofErr w:type="spellStart"/>
            <w:r w:rsidRPr="00221F2A">
              <w:rPr>
                <w:rFonts w:ascii="Times New Roman" w:eastAsia="MS Gothic" w:hAnsi="Times New Roman"/>
                <w:sz w:val="22"/>
                <w:szCs w:val="22"/>
                <w:lang w:eastAsia="ja-JP"/>
              </w:rPr>
              <w:t>ms</w:t>
            </w:r>
            <w:proofErr w:type="spellEnd"/>
            <w:r w:rsidRPr="00221F2A">
              <w:rPr>
                <w:rFonts w:ascii="Times New Roman" w:eastAsia="MS Gothic" w:hAnsi="Times New Roman"/>
                <w:sz w:val="22"/>
                <w:szCs w:val="22"/>
                <w:lang w:eastAsia="ja-JP"/>
              </w:rPr>
              <w:t xml:space="preserve"> inter-packet arrival</w:t>
            </w:r>
            <w:r w:rsidRPr="00221F2A">
              <w:rPr>
                <w:rFonts w:ascii="Times New Roman" w:eastAsia="MS Gothic" w:hAnsi="Times New Roman" w:hint="eastAsia"/>
                <w:sz w:val="22"/>
                <w:szCs w:val="22"/>
                <w:lang w:eastAsia="ja-JP"/>
              </w:rPr>
              <w:t>, [</w:t>
            </w:r>
            <w:proofErr w:type="gramStart"/>
            <w:r w:rsidRPr="00221F2A">
              <w:rPr>
                <w:rFonts w:ascii="Times New Roman" w:eastAsia="MS Gothic" w:hAnsi="Times New Roman" w:hint="eastAsia"/>
                <w:sz w:val="22"/>
                <w:szCs w:val="22"/>
                <w:lang w:eastAsia="ja-JP"/>
              </w:rPr>
              <w:t>50]%</w:t>
            </w:r>
            <w:proofErr w:type="gramEnd"/>
            <w:r w:rsidRPr="00221F2A">
              <w:rPr>
                <w:rFonts w:ascii="Times New Roman" w:eastAsia="MS Gothic" w:hAnsi="Times New Roman" w:hint="eastAsia"/>
                <w:sz w:val="22"/>
                <w:szCs w:val="22"/>
                <w:lang w:eastAsia="ja-JP"/>
              </w:rPr>
              <w:t xml:space="preserve"> vehicles generate packets</w:t>
            </w:r>
          </w:p>
          <w:p w14:paraId="5DF9CC57" w14:textId="388D59C8" w:rsidR="002E4DEB" w:rsidRPr="00221F2A" w:rsidRDefault="00221F2A" w:rsidP="00221F2A">
            <w:pPr>
              <w:pStyle w:val="TAL"/>
              <w:rPr>
                <w:rFonts w:ascii="Times New Roman" w:eastAsia="MS Gothic" w:hAnsi="Times New Roman"/>
                <w:sz w:val="22"/>
                <w:szCs w:val="22"/>
                <w:lang w:eastAsia="ja-JP"/>
              </w:rPr>
            </w:pPr>
            <w:r w:rsidRPr="00221F2A">
              <w:rPr>
                <w:rFonts w:ascii="Times New Roman" w:eastAsia="MS Gothic" w:hAnsi="Times New Roman"/>
                <w:sz w:val="22"/>
                <w:szCs w:val="22"/>
                <w:lang w:eastAsia="ja-JP"/>
              </w:rPr>
              <w:t>Aperiodic: Medium intensity</w:t>
            </w:r>
            <w:r w:rsidRPr="00221F2A">
              <w:rPr>
                <w:rFonts w:ascii="Times New Roman" w:eastAsia="MS Gothic" w:hAnsi="Times New Roman" w:hint="eastAsia"/>
                <w:sz w:val="22"/>
                <w:szCs w:val="22"/>
                <w:lang w:eastAsia="ja-JP"/>
              </w:rPr>
              <w:t>, 100% vehicles generate packets.</w:t>
            </w:r>
          </w:p>
        </w:tc>
      </w:tr>
      <w:tr w:rsidR="00DE09E5" w:rsidRPr="00DE09E5" w14:paraId="35920B66" w14:textId="77777777" w:rsidTr="00857A19">
        <w:trPr>
          <w:trHeight w:val="27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681E8"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UE Deployment</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F0C87" w14:textId="7BB06182" w:rsidR="009E3B83" w:rsidRPr="0028259B" w:rsidRDefault="009E3B83" w:rsidP="00DE09E5">
            <w:pPr>
              <w:widowControl w:val="0"/>
              <w:snapToGrid w:val="0"/>
              <w:spacing w:after="120"/>
              <w:jc w:val="both"/>
              <w:rPr>
                <w:rFonts w:eastAsia="等线"/>
                <w:sz w:val="22"/>
                <w:szCs w:val="22"/>
                <w:lang w:eastAsia="zh-CN"/>
              </w:rPr>
            </w:pPr>
            <w:r w:rsidRPr="00DE09E5">
              <w:rPr>
                <w:sz w:val="22"/>
                <w:szCs w:val="22"/>
                <w:lang w:eastAsia="ja-JP"/>
              </w:rPr>
              <w:t xml:space="preserve">Freeway option </w:t>
            </w:r>
            <w:r>
              <w:rPr>
                <w:sz w:val="22"/>
                <w:szCs w:val="22"/>
                <w:lang w:eastAsia="ja-JP"/>
              </w:rPr>
              <w:t>C for platooning use case only.</w:t>
            </w:r>
          </w:p>
          <w:p w14:paraId="4942719B" w14:textId="493EECCB"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Freeway option A</w:t>
            </w:r>
            <w:r w:rsidRPr="00DE09E5">
              <w:rPr>
                <w:sz w:val="22"/>
                <w:szCs w:val="22"/>
                <w:lang w:val="en-US" w:eastAsia="ja-JP"/>
              </w:rPr>
              <w:t xml:space="preserve">, where UE </w:t>
            </w:r>
            <w:r w:rsidRPr="00DE09E5">
              <w:rPr>
                <w:sz w:val="22"/>
                <w:szCs w:val="22"/>
                <w:lang w:eastAsia="ja-JP"/>
              </w:rPr>
              <w:t xml:space="preserve">speed = 140km/h </w:t>
            </w:r>
          </w:p>
          <w:p w14:paraId="150D2D5D" w14:textId="1E58368D"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Urban option A, </w:t>
            </w:r>
            <w:r w:rsidRPr="00DE09E5">
              <w:rPr>
                <w:sz w:val="22"/>
                <w:szCs w:val="22"/>
                <w:lang w:val="en-US" w:eastAsia="ja-JP"/>
              </w:rPr>
              <w:t xml:space="preserve">where UE </w:t>
            </w:r>
            <w:r w:rsidRPr="00DE09E5">
              <w:rPr>
                <w:sz w:val="22"/>
                <w:szCs w:val="22"/>
                <w:lang w:eastAsia="ja-JP"/>
              </w:rPr>
              <w:t xml:space="preserve">speed = 60km/h </w:t>
            </w:r>
          </w:p>
        </w:tc>
      </w:tr>
      <w:tr w:rsidR="00DE09E5" w:rsidRPr="00DE09E5" w14:paraId="188BC9DF"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0DE3"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Channel Model</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DA265" w14:textId="6D16C931"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NR </w:t>
            </w:r>
            <w:r w:rsidR="002845AD">
              <w:rPr>
                <w:sz w:val="22"/>
                <w:szCs w:val="22"/>
                <w:lang w:eastAsia="ja-JP"/>
              </w:rPr>
              <w:t xml:space="preserve">SL </w:t>
            </w:r>
            <w:r w:rsidRPr="00DE09E5">
              <w:rPr>
                <w:sz w:val="22"/>
                <w:szCs w:val="22"/>
                <w:lang w:eastAsia="ja-JP"/>
              </w:rPr>
              <w:t xml:space="preserve">channel model </w:t>
            </w:r>
            <w:r w:rsidR="002845AD">
              <w:rPr>
                <w:sz w:val="22"/>
                <w:szCs w:val="22"/>
                <w:lang w:eastAsia="ja-JP"/>
              </w:rPr>
              <w:t>in TR37.885</w:t>
            </w:r>
          </w:p>
        </w:tc>
      </w:tr>
      <w:tr w:rsidR="00FE2F3B" w:rsidRPr="00DE09E5" w14:paraId="2FD1F717"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647CC0" w14:textId="0C1C76D3" w:rsidR="00FE2F3B" w:rsidRPr="00DE09E5" w:rsidRDefault="00FE2F3B" w:rsidP="00DE09E5">
            <w:pPr>
              <w:widowControl w:val="0"/>
              <w:snapToGrid w:val="0"/>
              <w:spacing w:after="120"/>
              <w:jc w:val="both"/>
              <w:rPr>
                <w:sz w:val="22"/>
                <w:szCs w:val="22"/>
                <w:lang w:eastAsia="ja-JP"/>
              </w:rPr>
            </w:pPr>
            <w:r w:rsidRPr="00857A19">
              <w:rPr>
                <w:sz w:val="22"/>
                <w:szCs w:val="22"/>
                <w:lang w:eastAsia="ja-JP"/>
              </w:rPr>
              <w:t>Tx/Rx antenna elements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12A85E" w14:textId="1BC1C249" w:rsidR="00FE2F3B" w:rsidRPr="00857A19" w:rsidRDefault="00FE2F3B" w:rsidP="00DE09E5">
            <w:pPr>
              <w:widowControl w:val="0"/>
              <w:snapToGrid w:val="0"/>
              <w:spacing w:after="120"/>
              <w:jc w:val="both"/>
              <w:rPr>
                <w:rFonts w:eastAsia="等线"/>
                <w:sz w:val="22"/>
                <w:szCs w:val="22"/>
                <w:lang w:eastAsia="zh-CN"/>
              </w:rPr>
            </w:pPr>
            <w:r>
              <w:rPr>
                <w:rFonts w:eastAsia="等线" w:hint="eastAsia"/>
                <w:sz w:val="22"/>
                <w:szCs w:val="22"/>
                <w:lang w:eastAsia="zh-CN"/>
              </w:rPr>
              <w:t>2TX/4RX</w:t>
            </w:r>
          </w:p>
        </w:tc>
      </w:tr>
      <w:tr w:rsidR="00DE09E5" w:rsidRPr="000970E3" w14:paraId="43BEA16C" w14:textId="77777777" w:rsidTr="00857A19">
        <w:trPr>
          <w:trHeight w:val="551"/>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CC26EF"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Spectrum 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E7E22" w14:textId="1E314720"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Carrier frequency: 6GHz</w:t>
            </w:r>
          </w:p>
          <w:p w14:paraId="554B45B9" w14:textId="314CB561" w:rsidR="00DE09E5" w:rsidRPr="000970E3" w:rsidRDefault="00DE09E5" w:rsidP="002845AD">
            <w:pPr>
              <w:widowControl w:val="0"/>
              <w:snapToGrid w:val="0"/>
              <w:spacing w:after="120"/>
              <w:jc w:val="both"/>
              <w:rPr>
                <w:sz w:val="22"/>
                <w:szCs w:val="22"/>
                <w:lang w:eastAsia="ja-JP"/>
              </w:rPr>
            </w:pPr>
            <w:r w:rsidRPr="00DE09E5">
              <w:rPr>
                <w:sz w:val="22"/>
                <w:szCs w:val="22"/>
                <w:lang w:eastAsia="ja-JP"/>
              </w:rPr>
              <w:t xml:space="preserve">Simulated Bandwidth: </w:t>
            </w:r>
            <w:r w:rsidR="00481F5B">
              <w:rPr>
                <w:sz w:val="22"/>
                <w:szCs w:val="22"/>
                <w:lang w:eastAsia="ja-JP"/>
              </w:rPr>
              <w:t>2</w:t>
            </w:r>
            <w:r w:rsidR="000970E3">
              <w:rPr>
                <w:sz w:val="22"/>
                <w:szCs w:val="22"/>
                <w:lang w:eastAsia="ja-JP"/>
              </w:rPr>
              <w:t xml:space="preserve">0MHz </w:t>
            </w:r>
          </w:p>
        </w:tc>
      </w:tr>
      <w:tr w:rsidR="00DE09E5" w:rsidRPr="00DE09E5" w14:paraId="6B84D8BD"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39690"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Subcarrier Spacing</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F3BC1F" w14:textId="246B43A9"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15kHz</w:t>
            </w:r>
          </w:p>
        </w:tc>
      </w:tr>
      <w:tr w:rsidR="002E4DEB" w:rsidRPr="00DE09E5" w14:paraId="1F98C7E2" w14:textId="77777777" w:rsidTr="00857A19">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21E899" w14:textId="0101AC3F" w:rsidR="002E4DEB" w:rsidRPr="002E4DEB" w:rsidRDefault="002E4DEB" w:rsidP="00DE09E5">
            <w:pPr>
              <w:widowControl w:val="0"/>
              <w:snapToGrid w:val="0"/>
              <w:spacing w:after="120"/>
              <w:jc w:val="both"/>
              <w:rPr>
                <w:rFonts w:eastAsia="等线"/>
                <w:sz w:val="22"/>
                <w:szCs w:val="22"/>
                <w:lang w:eastAsia="zh-CN"/>
              </w:rPr>
            </w:pPr>
            <w:r>
              <w:rPr>
                <w:rFonts w:eastAsia="等线"/>
                <w:sz w:val="22"/>
                <w:szCs w:val="22"/>
                <w:lang w:eastAsia="zh-CN"/>
              </w:rPr>
              <w:t>S</w:t>
            </w:r>
            <w:r>
              <w:rPr>
                <w:rFonts w:eastAsia="等线" w:hint="eastAsia"/>
                <w:sz w:val="22"/>
                <w:szCs w:val="22"/>
                <w:lang w:eastAsia="zh-CN"/>
              </w:rPr>
              <w:t>ub-</w:t>
            </w:r>
            <w:r>
              <w:rPr>
                <w:rFonts w:eastAsia="等线"/>
                <w:sz w:val="22"/>
                <w:szCs w:val="22"/>
                <w:lang w:eastAsia="zh-CN"/>
              </w:rPr>
              <w:t xml:space="preserve">channel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E51663" w14:textId="7933D40C" w:rsidR="002E4DEB" w:rsidRPr="002E4DEB" w:rsidRDefault="00FE2F3B" w:rsidP="00DE09E5">
            <w:pPr>
              <w:widowControl w:val="0"/>
              <w:snapToGrid w:val="0"/>
              <w:spacing w:after="120"/>
              <w:jc w:val="both"/>
              <w:rPr>
                <w:rFonts w:eastAsia="等线"/>
                <w:sz w:val="22"/>
                <w:szCs w:val="22"/>
                <w:lang w:eastAsia="zh-CN"/>
              </w:rPr>
            </w:pPr>
            <w:r w:rsidRPr="00857A19">
              <w:rPr>
                <w:rFonts w:eastAsia="等线"/>
                <w:color w:val="000000" w:themeColor="text1"/>
                <w:sz w:val="22"/>
                <w:szCs w:val="22"/>
                <w:lang w:eastAsia="zh-CN"/>
              </w:rPr>
              <w:t xml:space="preserve">2 </w:t>
            </w:r>
            <w:r w:rsidR="000970E3" w:rsidRPr="00857A19">
              <w:rPr>
                <w:rFonts w:eastAsia="等线"/>
                <w:color w:val="000000" w:themeColor="text1"/>
                <w:sz w:val="22"/>
                <w:szCs w:val="22"/>
                <w:lang w:eastAsia="zh-CN"/>
              </w:rPr>
              <w:t>sub-channel</w:t>
            </w:r>
            <w:r w:rsidR="00F7641D" w:rsidRPr="00857A19">
              <w:rPr>
                <w:rFonts w:eastAsia="等线"/>
                <w:color w:val="000000" w:themeColor="text1"/>
                <w:sz w:val="22"/>
                <w:szCs w:val="22"/>
                <w:lang w:eastAsia="zh-CN"/>
              </w:rPr>
              <w:t>s</w:t>
            </w:r>
            <w:r w:rsidR="000970E3" w:rsidRPr="00857A19">
              <w:rPr>
                <w:rFonts w:eastAsia="等线"/>
                <w:color w:val="000000" w:themeColor="text1"/>
                <w:sz w:val="22"/>
                <w:szCs w:val="22"/>
                <w:lang w:eastAsia="zh-CN"/>
              </w:rPr>
              <w:t xml:space="preserve"> for periodic traffic;</w:t>
            </w:r>
            <w:r w:rsidR="002E4DEB" w:rsidRPr="00857A19">
              <w:rPr>
                <w:rFonts w:eastAsia="等线" w:hint="eastAsia"/>
                <w:color w:val="000000" w:themeColor="text1"/>
                <w:sz w:val="22"/>
                <w:szCs w:val="22"/>
                <w:lang w:eastAsia="zh-CN"/>
              </w:rPr>
              <w:t>10 su</w:t>
            </w:r>
            <w:r w:rsidR="002E4DEB">
              <w:rPr>
                <w:rFonts w:eastAsia="等线" w:hint="eastAsia"/>
                <w:sz w:val="22"/>
                <w:szCs w:val="22"/>
                <w:lang w:eastAsia="zh-CN"/>
              </w:rPr>
              <w:t>bchannel</w:t>
            </w:r>
            <w:r w:rsidR="00F7641D">
              <w:rPr>
                <w:rFonts w:eastAsia="等线"/>
                <w:sz w:val="22"/>
                <w:szCs w:val="22"/>
                <w:lang w:eastAsia="zh-CN"/>
              </w:rPr>
              <w:t>s</w:t>
            </w:r>
            <w:r w:rsidR="002E4DEB">
              <w:rPr>
                <w:rFonts w:eastAsia="等线" w:hint="eastAsia"/>
                <w:sz w:val="22"/>
                <w:szCs w:val="22"/>
                <w:lang w:eastAsia="zh-CN"/>
              </w:rPr>
              <w:t xml:space="preserve"> for aperiodic traffic</w:t>
            </w:r>
          </w:p>
        </w:tc>
      </w:tr>
      <w:tr w:rsidR="006A1D17" w:rsidRPr="00DE09E5" w14:paraId="5499D57E" w14:textId="77777777" w:rsidTr="00FE2F3B">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912C09" w14:textId="54397F63" w:rsidR="006A1D17" w:rsidRDefault="006A1D17" w:rsidP="006A1D17">
            <w:pPr>
              <w:widowControl w:val="0"/>
              <w:snapToGrid w:val="0"/>
              <w:spacing w:after="120"/>
              <w:jc w:val="both"/>
              <w:rPr>
                <w:rFonts w:eastAsia="等线"/>
                <w:sz w:val="22"/>
                <w:szCs w:val="22"/>
                <w:lang w:eastAsia="zh-CN"/>
              </w:rPr>
            </w:pPr>
            <w:r w:rsidRPr="007A55AC">
              <w:rPr>
                <w:sz w:val="22"/>
                <w:szCs w:val="22"/>
                <w:lang w:eastAsia="ja-JP"/>
              </w:rPr>
              <w:t xml:space="preserve">Number of packet </w:t>
            </w:r>
            <w:r>
              <w:rPr>
                <w:sz w:val="22"/>
                <w:szCs w:val="22"/>
                <w:lang w:eastAsia="ja-JP"/>
              </w:rPr>
              <w:t>sub-channel</w:t>
            </w:r>
            <w:r w:rsidRPr="007A55AC">
              <w:rPr>
                <w:sz w:val="22"/>
                <w:szCs w:val="22"/>
                <w:lang w:eastAsia="ja-JP"/>
              </w:rPr>
              <w:t>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8A6CCFD" w14:textId="65132F29" w:rsidR="006A1D17" w:rsidRPr="00481F5B" w:rsidRDefault="006A1D17" w:rsidP="006A1D17">
            <w:pPr>
              <w:widowControl w:val="0"/>
              <w:snapToGrid w:val="0"/>
              <w:spacing w:after="120"/>
              <w:jc w:val="both"/>
              <w:rPr>
                <w:color w:val="FF0000"/>
                <w:sz w:val="22"/>
                <w:szCs w:val="22"/>
                <w:lang w:eastAsia="ja-JP"/>
              </w:rPr>
            </w:pPr>
            <w:r w:rsidRPr="00857A19">
              <w:rPr>
                <w:color w:val="000000" w:themeColor="text1"/>
                <w:sz w:val="22"/>
                <w:szCs w:val="22"/>
                <w:lang w:eastAsia="ja-JP"/>
              </w:rPr>
              <w:t>Periodic traffic: 1</w:t>
            </w:r>
            <w:r w:rsidR="00FE2F3B" w:rsidRPr="00FE2F3B">
              <w:rPr>
                <w:color w:val="000000" w:themeColor="text1"/>
                <w:sz w:val="22"/>
                <w:szCs w:val="22"/>
                <w:lang w:eastAsia="ja-JP"/>
              </w:rPr>
              <w:t xml:space="preserve"> s</w:t>
            </w:r>
            <w:r w:rsidRPr="00FE2F3B">
              <w:rPr>
                <w:color w:val="000000" w:themeColor="text1"/>
                <w:sz w:val="22"/>
                <w:szCs w:val="22"/>
                <w:lang w:eastAsia="ja-JP"/>
              </w:rPr>
              <w:t>ub</w:t>
            </w:r>
            <w:r w:rsidRPr="00857A19">
              <w:rPr>
                <w:color w:val="000000" w:themeColor="text1"/>
                <w:sz w:val="22"/>
                <w:szCs w:val="22"/>
                <w:lang w:eastAsia="ja-JP"/>
              </w:rPr>
              <w:t>-channel per packet</w:t>
            </w:r>
            <w:r w:rsidRPr="00481F5B">
              <w:rPr>
                <w:color w:val="FF0000"/>
                <w:sz w:val="22"/>
                <w:szCs w:val="22"/>
                <w:lang w:eastAsia="ja-JP"/>
              </w:rPr>
              <w:t xml:space="preserve"> </w:t>
            </w:r>
          </w:p>
          <w:p w14:paraId="09531D5B" w14:textId="600DC8B2" w:rsidR="006A1D17" w:rsidRDefault="006A1D17" w:rsidP="006A1D17">
            <w:pPr>
              <w:widowControl w:val="0"/>
              <w:snapToGrid w:val="0"/>
              <w:spacing w:after="120"/>
              <w:jc w:val="both"/>
              <w:rPr>
                <w:rFonts w:eastAsia="等线"/>
                <w:sz w:val="22"/>
                <w:szCs w:val="22"/>
                <w:lang w:eastAsia="zh-CN"/>
              </w:rPr>
            </w:pPr>
            <w:r>
              <w:rPr>
                <w:sz w:val="22"/>
                <w:szCs w:val="22"/>
                <w:lang w:eastAsia="ja-JP"/>
              </w:rPr>
              <w:t xml:space="preserve">Aperiodic traffic: 1 sub-channel per 200bytes, multiple sub-channels can be used per packets </w:t>
            </w:r>
          </w:p>
        </w:tc>
      </w:tr>
      <w:tr w:rsidR="002E4DEB" w:rsidRPr="00DE09E5" w14:paraId="01A7C4DA"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F1D815" w14:textId="104B081C"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TTI structure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B66EA" w14:textId="2982DCB6" w:rsidR="002E4DEB" w:rsidRPr="00DE09E5" w:rsidRDefault="002E4DEB" w:rsidP="002E4DEB">
            <w:pPr>
              <w:widowControl w:val="0"/>
              <w:snapToGrid w:val="0"/>
              <w:spacing w:after="120"/>
              <w:jc w:val="both"/>
              <w:rPr>
                <w:sz w:val="22"/>
                <w:szCs w:val="22"/>
                <w:lang w:eastAsia="ja-JP"/>
              </w:rPr>
            </w:pPr>
            <w:r w:rsidRPr="00DE09E5">
              <w:rPr>
                <w:sz w:val="22"/>
                <w:szCs w:val="22"/>
                <w:lang w:eastAsia="ja-JP"/>
              </w:rPr>
              <w:t>NR Slot TTI: 14 Symbols, LTE DMRS are assumed (8 symbols for data transmission)</w:t>
            </w:r>
          </w:p>
        </w:tc>
      </w:tr>
      <w:tr w:rsidR="006A1D17" w:rsidRPr="00DE09E5" w14:paraId="33C5CFFC"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8602F7" w14:textId="02B38C94" w:rsidR="006A1D17" w:rsidRPr="00DE09E5" w:rsidRDefault="006A1D17" w:rsidP="006A1D17">
            <w:pPr>
              <w:widowControl w:val="0"/>
              <w:snapToGrid w:val="0"/>
              <w:spacing w:after="120"/>
              <w:jc w:val="both"/>
              <w:rPr>
                <w:sz w:val="22"/>
                <w:szCs w:val="22"/>
                <w:lang w:eastAsia="ja-JP"/>
              </w:rPr>
            </w:pPr>
            <w:r w:rsidRPr="007A55AC">
              <w:rPr>
                <w:sz w:val="22"/>
                <w:szCs w:val="22"/>
                <w:lang w:eastAsia="ja-JP"/>
              </w:rPr>
              <w:t>Number of packet TTIs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12C83B6" w14:textId="3D24A9C3" w:rsidR="006A1D17" w:rsidRPr="00DE09E5" w:rsidRDefault="006A1D17" w:rsidP="006A1D17">
            <w:pPr>
              <w:widowControl w:val="0"/>
              <w:snapToGrid w:val="0"/>
              <w:spacing w:after="120"/>
              <w:jc w:val="both"/>
              <w:rPr>
                <w:sz w:val="22"/>
                <w:szCs w:val="22"/>
                <w:lang w:eastAsia="ja-JP"/>
              </w:rPr>
            </w:pPr>
            <w:r w:rsidRPr="00DE09E5">
              <w:rPr>
                <w:sz w:val="22"/>
                <w:szCs w:val="22"/>
                <w:lang w:eastAsia="ja-JP"/>
              </w:rPr>
              <w:t>1</w:t>
            </w:r>
            <w:r>
              <w:rPr>
                <w:sz w:val="22"/>
                <w:szCs w:val="22"/>
                <w:lang w:eastAsia="ja-JP"/>
              </w:rPr>
              <w:t xml:space="preserve"> TTI</w:t>
            </w:r>
          </w:p>
        </w:tc>
      </w:tr>
      <w:tr w:rsidR="006A1D17" w:rsidRPr="00DE09E5" w14:paraId="33B1DEB0"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18C122" w14:textId="0EE7051A" w:rsidR="006A1D17" w:rsidRPr="007A55AC" w:rsidRDefault="006A1D17" w:rsidP="006A1D17">
            <w:pPr>
              <w:widowControl w:val="0"/>
              <w:snapToGrid w:val="0"/>
              <w:spacing w:after="120"/>
              <w:jc w:val="both"/>
              <w:rPr>
                <w:sz w:val="22"/>
                <w:szCs w:val="22"/>
                <w:lang w:eastAsia="ja-JP"/>
              </w:rPr>
            </w:pPr>
            <w:r>
              <w:rPr>
                <w:sz w:val="22"/>
                <w:szCs w:val="22"/>
                <w:lang w:eastAsia="ja-JP"/>
              </w:rPr>
              <w:t>MCS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B5E8D4" w14:textId="4FBB728A" w:rsidR="006A1D17" w:rsidRPr="00DE09E5" w:rsidRDefault="006A1D17" w:rsidP="006A1D17">
            <w:pPr>
              <w:widowControl w:val="0"/>
              <w:snapToGrid w:val="0"/>
              <w:spacing w:after="120"/>
              <w:jc w:val="both"/>
              <w:rPr>
                <w:sz w:val="22"/>
                <w:szCs w:val="22"/>
                <w:lang w:eastAsia="ja-JP"/>
              </w:rPr>
            </w:pPr>
            <w:r>
              <w:rPr>
                <w:sz w:val="22"/>
                <w:szCs w:val="22"/>
                <w:lang w:val="en-US" w:eastAsia="ja-JP"/>
              </w:rPr>
              <w:t xml:space="preserve">Adaptive QPSK and </w:t>
            </w:r>
            <w:r w:rsidRPr="00DE09E5">
              <w:rPr>
                <w:sz w:val="22"/>
                <w:szCs w:val="22"/>
                <w:lang w:val="en-US" w:eastAsia="ja-JP"/>
              </w:rPr>
              <w:t xml:space="preserve">16QAM </w:t>
            </w:r>
            <w:r>
              <w:rPr>
                <w:sz w:val="22"/>
                <w:szCs w:val="22"/>
                <w:lang w:val="en-US" w:eastAsia="ja-JP"/>
              </w:rPr>
              <w:t>according to packet occupied resource size</w:t>
            </w:r>
            <w:r w:rsidRPr="00DE09E5">
              <w:rPr>
                <w:sz w:val="22"/>
                <w:szCs w:val="22"/>
                <w:lang w:val="en-US" w:eastAsia="ja-JP"/>
              </w:rPr>
              <w:t xml:space="preserve"> </w:t>
            </w:r>
          </w:p>
        </w:tc>
      </w:tr>
      <w:tr w:rsidR="00832817" w:rsidRPr="00DE09E5" w14:paraId="48068AE4" w14:textId="77777777" w:rsidTr="000E28F7">
        <w:trPr>
          <w:trHeight w:val="138"/>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B8F8A" w14:textId="6BF552DD" w:rsidR="00832817" w:rsidRPr="00483C7C" w:rsidRDefault="00832817" w:rsidP="006A1D17">
            <w:pPr>
              <w:widowControl w:val="0"/>
              <w:snapToGrid w:val="0"/>
              <w:spacing w:after="120"/>
              <w:jc w:val="both"/>
              <w:rPr>
                <w:rFonts w:eastAsia="等线"/>
                <w:sz w:val="22"/>
                <w:szCs w:val="22"/>
                <w:lang w:eastAsia="zh-CN"/>
              </w:rPr>
            </w:pPr>
            <w:r>
              <w:rPr>
                <w:rFonts w:eastAsia="等线"/>
                <w:sz w:val="22"/>
                <w:szCs w:val="22"/>
                <w:lang w:eastAsia="zh-CN"/>
              </w:rPr>
              <w:t>P</w:t>
            </w:r>
            <w:r>
              <w:rPr>
                <w:rFonts w:eastAsia="等线" w:hint="eastAsia"/>
                <w:sz w:val="22"/>
                <w:szCs w:val="22"/>
                <w:lang w:eastAsia="zh-CN"/>
              </w:rPr>
              <w:t xml:space="preserve">acket </w:t>
            </w:r>
            <w:r>
              <w:rPr>
                <w:rFonts w:eastAsia="等线"/>
                <w:sz w:val="22"/>
                <w:szCs w:val="22"/>
                <w:lang w:eastAsia="zh-CN"/>
              </w:rPr>
              <w:t xml:space="preserve">repetition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3E6DC8" w14:textId="6053EDFC" w:rsidR="00832817" w:rsidRPr="00483C7C" w:rsidRDefault="00832817" w:rsidP="006A1D17">
            <w:pPr>
              <w:widowControl w:val="0"/>
              <w:snapToGrid w:val="0"/>
              <w:spacing w:after="120"/>
              <w:jc w:val="both"/>
              <w:rPr>
                <w:rFonts w:eastAsia="等线"/>
                <w:sz w:val="22"/>
                <w:szCs w:val="22"/>
                <w:lang w:val="en-US" w:eastAsia="zh-CN"/>
              </w:rPr>
            </w:pPr>
            <w:r>
              <w:rPr>
                <w:rFonts w:eastAsia="等线" w:hint="eastAsia"/>
                <w:sz w:val="22"/>
                <w:szCs w:val="22"/>
                <w:lang w:val="en-US" w:eastAsia="zh-CN"/>
              </w:rPr>
              <w:t>No</w:t>
            </w:r>
          </w:p>
        </w:tc>
      </w:tr>
      <w:tr w:rsidR="00DE09E5" w:rsidRPr="00DE09E5" w14:paraId="35FA9DBD" w14:textId="77777777" w:rsidTr="000E28F7">
        <w:trPr>
          <w:trHeight w:val="25"/>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13B89" w14:textId="2A36D972" w:rsidR="00DE09E5" w:rsidRPr="00DE09E5" w:rsidRDefault="00DE09E5" w:rsidP="00DE09E5">
            <w:pPr>
              <w:widowControl w:val="0"/>
              <w:snapToGrid w:val="0"/>
              <w:spacing w:after="120"/>
              <w:jc w:val="both"/>
              <w:rPr>
                <w:sz w:val="22"/>
                <w:szCs w:val="22"/>
                <w:lang w:val="en-US" w:eastAsia="ja-JP"/>
              </w:rPr>
            </w:pPr>
            <w:r w:rsidRPr="00DE09E5">
              <w:rPr>
                <w:sz w:val="22"/>
                <w:szCs w:val="22"/>
                <w:lang w:eastAsia="ja-JP"/>
              </w:rPr>
              <w:t xml:space="preserve">Resource </w:t>
            </w:r>
            <w:r w:rsidR="00F7641D">
              <w:rPr>
                <w:sz w:val="22"/>
                <w:szCs w:val="22"/>
                <w:lang w:eastAsia="ja-JP"/>
              </w:rPr>
              <w:t>allocation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5AD8B" w14:textId="77777777" w:rsidR="00DE09E5" w:rsidRPr="00DE09E5" w:rsidRDefault="00DE09E5" w:rsidP="00DE09E5">
            <w:pPr>
              <w:widowControl w:val="0"/>
              <w:snapToGrid w:val="0"/>
              <w:spacing w:after="120"/>
              <w:jc w:val="both"/>
              <w:rPr>
                <w:sz w:val="22"/>
                <w:szCs w:val="22"/>
                <w:lang w:val="en-US" w:eastAsia="ja-JP"/>
              </w:rPr>
            </w:pPr>
            <w:r w:rsidRPr="00DE09E5">
              <w:rPr>
                <w:sz w:val="22"/>
                <w:szCs w:val="22"/>
                <w:u w:val="single"/>
                <w:lang w:eastAsia="ja-JP"/>
              </w:rPr>
              <w:t>LTE mode-4 resource selection:</w:t>
            </w:r>
          </w:p>
          <w:p w14:paraId="1CEF7EDF"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Based on LTE R14 resource selection</w:t>
            </w:r>
          </w:p>
          <w:p w14:paraId="2AE2FA08"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1s sensing window duration</w:t>
            </w:r>
          </w:p>
          <w:p w14:paraId="609ECBE6" w14:textId="77777777"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20% remaining resources ratio</w:t>
            </w:r>
          </w:p>
          <w:p w14:paraId="47012795" w14:textId="042CB842" w:rsidR="00DE09E5" w:rsidRPr="00DE09E5" w:rsidRDefault="00DE09E5" w:rsidP="00DE09E5">
            <w:pPr>
              <w:widowControl w:val="0"/>
              <w:numPr>
                <w:ilvl w:val="0"/>
                <w:numId w:val="38"/>
              </w:numPr>
              <w:tabs>
                <w:tab w:val="left" w:pos="720"/>
              </w:tabs>
              <w:snapToGrid w:val="0"/>
              <w:spacing w:after="120"/>
              <w:jc w:val="both"/>
              <w:rPr>
                <w:sz w:val="22"/>
                <w:szCs w:val="22"/>
                <w:lang w:val="en-US" w:eastAsia="ja-JP"/>
              </w:rPr>
            </w:pPr>
            <w:r w:rsidRPr="00DE09E5">
              <w:rPr>
                <w:sz w:val="22"/>
                <w:szCs w:val="22"/>
                <w:lang w:eastAsia="ja-JP"/>
              </w:rPr>
              <w:t xml:space="preserve">T2 is selected to enable 10 </w:t>
            </w:r>
            <w:proofErr w:type="spellStart"/>
            <w:r w:rsidRPr="00DE09E5">
              <w:rPr>
                <w:sz w:val="22"/>
                <w:szCs w:val="22"/>
                <w:lang w:eastAsia="ja-JP"/>
              </w:rPr>
              <w:t>ms</w:t>
            </w:r>
            <w:proofErr w:type="spellEnd"/>
            <w:r w:rsidRPr="00DE09E5">
              <w:rPr>
                <w:sz w:val="22"/>
                <w:szCs w:val="22"/>
                <w:lang w:eastAsia="ja-JP"/>
              </w:rPr>
              <w:t xml:space="preserve"> selection window duration</w:t>
            </w:r>
          </w:p>
          <w:p w14:paraId="698B2232" w14:textId="77777777" w:rsidR="007A55AC" w:rsidRDefault="007A55AC" w:rsidP="00DE09E5">
            <w:pPr>
              <w:widowControl w:val="0"/>
              <w:snapToGrid w:val="0"/>
              <w:spacing w:after="120"/>
              <w:jc w:val="both"/>
              <w:rPr>
                <w:rFonts w:eastAsia="等线"/>
                <w:sz w:val="22"/>
                <w:szCs w:val="22"/>
                <w:u w:val="single"/>
                <w:lang w:eastAsia="zh-CN"/>
              </w:rPr>
            </w:pPr>
            <w:r>
              <w:rPr>
                <w:rFonts w:eastAsia="等线" w:hint="eastAsia"/>
                <w:sz w:val="22"/>
                <w:szCs w:val="22"/>
                <w:u w:val="single"/>
                <w:lang w:eastAsia="zh-CN"/>
              </w:rPr>
              <w:t>Random resource selection:</w:t>
            </w:r>
            <w:r>
              <w:rPr>
                <w:rFonts w:eastAsia="等线"/>
                <w:sz w:val="22"/>
                <w:szCs w:val="22"/>
                <w:u w:val="single"/>
                <w:lang w:eastAsia="zh-CN"/>
              </w:rPr>
              <w:t xml:space="preserve"> </w:t>
            </w:r>
          </w:p>
          <w:p w14:paraId="6BEB5A20" w14:textId="6387BDD9" w:rsidR="007A55AC" w:rsidRPr="007A55AC" w:rsidRDefault="007A55AC" w:rsidP="007A55AC">
            <w:pPr>
              <w:widowControl w:val="0"/>
              <w:numPr>
                <w:ilvl w:val="0"/>
                <w:numId w:val="38"/>
              </w:numPr>
              <w:tabs>
                <w:tab w:val="left" w:pos="720"/>
              </w:tabs>
              <w:snapToGrid w:val="0"/>
              <w:spacing w:after="120"/>
              <w:jc w:val="both"/>
              <w:rPr>
                <w:sz w:val="22"/>
                <w:szCs w:val="22"/>
                <w:lang w:eastAsia="ja-JP"/>
              </w:rPr>
            </w:pPr>
            <w:r w:rsidRPr="007A55AC">
              <w:rPr>
                <w:sz w:val="22"/>
                <w:szCs w:val="22"/>
                <w:lang w:eastAsia="ja-JP"/>
              </w:rPr>
              <w:t>UE randomly pick a resource within its packet latency bound</w:t>
            </w:r>
          </w:p>
          <w:p w14:paraId="70345E1E" w14:textId="08D3E2B3" w:rsidR="00FF116B" w:rsidRDefault="00FF116B" w:rsidP="00DE09E5">
            <w:pPr>
              <w:widowControl w:val="0"/>
              <w:snapToGrid w:val="0"/>
              <w:spacing w:after="120"/>
              <w:jc w:val="both"/>
              <w:rPr>
                <w:sz w:val="22"/>
                <w:szCs w:val="22"/>
                <w:u w:val="single"/>
                <w:lang w:eastAsia="ja-JP"/>
              </w:rPr>
            </w:pPr>
            <w:r>
              <w:rPr>
                <w:sz w:val="22"/>
                <w:szCs w:val="22"/>
                <w:u w:val="single"/>
                <w:lang w:eastAsia="ja-JP"/>
              </w:rPr>
              <w:lastRenderedPageBreak/>
              <w:t>NR Mode 2-d</w:t>
            </w:r>
            <w:r w:rsidRPr="00DE09E5">
              <w:rPr>
                <w:sz w:val="22"/>
                <w:szCs w:val="22"/>
                <w:u w:val="single"/>
                <w:lang w:eastAsia="ja-JP"/>
              </w:rPr>
              <w:t xml:space="preserve"> resource allocation</w:t>
            </w:r>
            <w:r>
              <w:rPr>
                <w:sz w:val="22"/>
                <w:szCs w:val="22"/>
                <w:u w:val="single"/>
                <w:lang w:eastAsia="ja-JP"/>
              </w:rPr>
              <w:t xml:space="preserve"> for scenario a</w:t>
            </w:r>
            <w:r w:rsidRPr="00DE09E5">
              <w:rPr>
                <w:sz w:val="22"/>
                <w:szCs w:val="22"/>
                <w:u w:val="single"/>
                <w:lang w:eastAsia="ja-JP"/>
              </w:rPr>
              <w:t>:</w:t>
            </w:r>
          </w:p>
          <w:p w14:paraId="5296C5B9" w14:textId="6C68A132" w:rsidR="00FF116B" w:rsidRDefault="00FF116B" w:rsidP="0028259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Header-UE selection and member-UE association is performed by application layer</w:t>
            </w:r>
          </w:p>
          <w:p w14:paraId="78389769" w14:textId="77777777" w:rsidR="00FF116B" w:rsidRDefault="00FF116B" w:rsidP="00FF116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Resource set selection by header-UE: less interference resource set is selected, and resource set re-selection is performed per 1s to cope with UE mobility</w:t>
            </w:r>
          </w:p>
          <w:p w14:paraId="2E1587FD" w14:textId="0E481667" w:rsidR="00FF116B" w:rsidRPr="00DE09E5" w:rsidRDefault="00FF116B" w:rsidP="00FF116B">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Pr>
                <w:sz w:val="22"/>
                <w:szCs w:val="22"/>
                <w:lang w:val="en-US" w:eastAsia="ja-JP"/>
              </w:rPr>
              <w:t>: 4 resource sets are configured as illustrated in Fig. 8, and 1/3 of the resources per resource set is assumed to be used by platooning UEs while 2/3 is used for UE not belonging to platoon</w:t>
            </w:r>
          </w:p>
          <w:p w14:paraId="04FCFB12" w14:textId="0B0EBDAB" w:rsidR="00FF116B" w:rsidRPr="0028259B" w:rsidRDefault="00FF116B" w:rsidP="0028259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Pr="00DE09E5">
              <w:rPr>
                <w:sz w:val="22"/>
                <w:szCs w:val="22"/>
                <w:lang w:val="en-US" w:eastAsia="ja-JP"/>
              </w:rPr>
              <w:t>UE scheduling</w:t>
            </w:r>
            <w:r>
              <w:rPr>
                <w:sz w:val="22"/>
                <w:szCs w:val="22"/>
                <w:lang w:val="en-US" w:eastAsia="ja-JP"/>
              </w:rPr>
              <w:t>: round robin scheduler</w:t>
            </w:r>
          </w:p>
          <w:p w14:paraId="12586C61" w14:textId="2B18D990" w:rsidR="00DE09E5" w:rsidRPr="00DE09E5" w:rsidRDefault="007A55AC" w:rsidP="00DE09E5">
            <w:pPr>
              <w:widowControl w:val="0"/>
              <w:snapToGrid w:val="0"/>
              <w:spacing w:after="120"/>
              <w:jc w:val="both"/>
              <w:rPr>
                <w:sz w:val="22"/>
                <w:szCs w:val="22"/>
                <w:lang w:val="en-US" w:eastAsia="ja-JP"/>
              </w:rPr>
            </w:pPr>
            <w:r>
              <w:rPr>
                <w:sz w:val="22"/>
                <w:szCs w:val="22"/>
                <w:u w:val="single"/>
                <w:lang w:eastAsia="ja-JP"/>
              </w:rPr>
              <w:t>NR Mode 2-d</w:t>
            </w:r>
            <w:r w:rsidR="00DE09E5" w:rsidRPr="00DE09E5">
              <w:rPr>
                <w:sz w:val="22"/>
                <w:szCs w:val="22"/>
                <w:u w:val="single"/>
                <w:lang w:eastAsia="ja-JP"/>
              </w:rPr>
              <w:t xml:space="preserve"> resource allocation</w:t>
            </w:r>
            <w:r w:rsidR="00FF116B">
              <w:rPr>
                <w:sz w:val="22"/>
                <w:szCs w:val="22"/>
                <w:u w:val="single"/>
                <w:lang w:eastAsia="ja-JP"/>
              </w:rPr>
              <w:t xml:space="preserve"> for scenario c</w:t>
            </w:r>
            <w:r w:rsidR="00DE09E5" w:rsidRPr="00DE09E5">
              <w:rPr>
                <w:sz w:val="22"/>
                <w:szCs w:val="22"/>
                <w:u w:val="single"/>
                <w:lang w:eastAsia="ja-JP"/>
              </w:rPr>
              <w:t>:</w:t>
            </w:r>
          </w:p>
          <w:p w14:paraId="15C83690" w14:textId="4C06BBC0" w:rsidR="00481F5B"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Header-UE selection: </w:t>
            </w:r>
            <w:r w:rsidR="00F7641D">
              <w:rPr>
                <w:sz w:val="22"/>
                <w:szCs w:val="22"/>
                <w:lang w:val="en-US" w:eastAsia="ja-JP"/>
              </w:rPr>
              <w:t xml:space="preserve">any UE can volunteer to be a header-UE if </w:t>
            </w:r>
            <w:r w:rsidR="00904616">
              <w:rPr>
                <w:sz w:val="22"/>
                <w:szCs w:val="22"/>
                <w:lang w:val="en-US" w:eastAsia="ja-JP"/>
              </w:rPr>
              <w:t xml:space="preserve">it senses that </w:t>
            </w:r>
            <w:r w:rsidR="00F7641D">
              <w:rPr>
                <w:sz w:val="22"/>
                <w:szCs w:val="22"/>
                <w:lang w:val="en-US" w:eastAsia="ja-JP"/>
              </w:rPr>
              <w:t>there is no header-UE in its proximity. Following thresholds are used to judge whether a header-UE is in proximity or not</w:t>
            </w:r>
          </w:p>
          <w:p w14:paraId="170BCB2F" w14:textId="2B4813C0" w:rsidR="00F7641D" w:rsidRPr="0015408A"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U</w:t>
            </w:r>
            <w:r w:rsidRPr="0015408A">
              <w:rPr>
                <w:rFonts w:eastAsia="等线" w:hint="eastAsia"/>
                <w:color w:val="000000" w:themeColor="text1"/>
                <w:sz w:val="22"/>
                <w:szCs w:val="22"/>
                <w:lang w:val="en-US" w:eastAsia="zh-CN"/>
              </w:rPr>
              <w:t>rban</w:t>
            </w:r>
            <w:r w:rsidRPr="0015408A">
              <w:rPr>
                <w:rFonts w:eastAsia="等线"/>
                <w:color w:val="000000" w:themeColor="text1"/>
                <w:sz w:val="22"/>
                <w:szCs w:val="22"/>
                <w:lang w:val="en-US" w:eastAsia="zh-CN"/>
              </w:rPr>
              <w:t>: -</w:t>
            </w:r>
            <w:r w:rsidR="00FE2F3B" w:rsidRPr="0015408A">
              <w:rPr>
                <w:rFonts w:eastAsia="等线"/>
                <w:color w:val="000000" w:themeColor="text1"/>
                <w:sz w:val="22"/>
                <w:szCs w:val="22"/>
                <w:lang w:val="en-US" w:eastAsia="zh-CN"/>
              </w:rPr>
              <w:t>7</w:t>
            </w:r>
            <w:r w:rsidR="00FE2F3B">
              <w:rPr>
                <w:rFonts w:eastAsia="等线"/>
                <w:color w:val="000000" w:themeColor="text1"/>
                <w:sz w:val="22"/>
                <w:szCs w:val="22"/>
                <w:lang w:val="en-US" w:eastAsia="zh-CN"/>
              </w:rPr>
              <w:t>5</w:t>
            </w:r>
            <w:r w:rsidR="00FE2F3B" w:rsidRPr="0015408A">
              <w:rPr>
                <w:rFonts w:eastAsia="等线"/>
                <w:color w:val="000000" w:themeColor="text1"/>
                <w:sz w:val="22"/>
                <w:szCs w:val="22"/>
                <w:lang w:val="en-US" w:eastAsia="zh-CN"/>
              </w:rPr>
              <w:t xml:space="preserve">dBm </w:t>
            </w:r>
            <w:r w:rsidRPr="0015408A">
              <w:rPr>
                <w:rFonts w:eastAsia="等线"/>
                <w:color w:val="000000" w:themeColor="text1"/>
                <w:sz w:val="22"/>
                <w:szCs w:val="22"/>
                <w:lang w:val="en-US" w:eastAsia="zh-CN"/>
              </w:rPr>
              <w:t>for periodic traffic; -69dBm for aperiodic traffic</w:t>
            </w:r>
          </w:p>
          <w:p w14:paraId="66B05DCF" w14:textId="6EB892B0" w:rsidR="00F7641D" w:rsidRPr="00F7641D" w:rsidRDefault="00F7641D" w:rsidP="00F7641D">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Freeway: -79dBm for periodic traffic; -</w:t>
            </w:r>
            <w:r w:rsidR="00FE2F3B" w:rsidRPr="0015408A">
              <w:rPr>
                <w:rFonts w:eastAsia="等线"/>
                <w:color w:val="000000" w:themeColor="text1"/>
                <w:sz w:val="22"/>
                <w:szCs w:val="22"/>
                <w:lang w:val="en-US" w:eastAsia="zh-CN"/>
              </w:rPr>
              <w:t>7</w:t>
            </w:r>
            <w:r w:rsidR="00FE2F3B">
              <w:rPr>
                <w:rFonts w:eastAsia="等线"/>
                <w:color w:val="000000" w:themeColor="text1"/>
                <w:sz w:val="22"/>
                <w:szCs w:val="22"/>
                <w:lang w:val="en-US" w:eastAsia="zh-CN"/>
              </w:rPr>
              <w:t>3</w:t>
            </w:r>
            <w:r w:rsidR="00FE2F3B" w:rsidRPr="0015408A">
              <w:rPr>
                <w:rFonts w:eastAsia="等线"/>
                <w:color w:val="000000" w:themeColor="text1"/>
                <w:sz w:val="22"/>
                <w:szCs w:val="22"/>
                <w:lang w:val="en-US" w:eastAsia="zh-CN"/>
              </w:rPr>
              <w:t xml:space="preserve">dBm </w:t>
            </w:r>
            <w:r w:rsidRPr="0015408A">
              <w:rPr>
                <w:rFonts w:eastAsia="等线"/>
                <w:color w:val="000000" w:themeColor="text1"/>
                <w:sz w:val="22"/>
                <w:szCs w:val="22"/>
                <w:lang w:val="en-US" w:eastAsia="zh-CN"/>
              </w:rPr>
              <w:t>for aperiodic traffic</w:t>
            </w:r>
          </w:p>
          <w:p w14:paraId="76016C2B" w14:textId="2DA40E1B" w:rsidR="007A55AC" w:rsidRDefault="00481F5B" w:rsidP="007A55AC">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Associating member-UE to header-UE</w:t>
            </w:r>
            <w:r w:rsidR="00F7641D">
              <w:rPr>
                <w:sz w:val="22"/>
                <w:szCs w:val="22"/>
                <w:lang w:val="en-US" w:eastAsia="ja-JP"/>
              </w:rPr>
              <w:t>:</w:t>
            </w:r>
            <w:r w:rsidR="007A55AC">
              <w:rPr>
                <w:sz w:val="22"/>
                <w:szCs w:val="22"/>
                <w:lang w:val="en-US" w:eastAsia="ja-JP"/>
              </w:rPr>
              <w:t xml:space="preserve"> </w:t>
            </w:r>
            <w:r w:rsidR="00F7641D">
              <w:rPr>
                <w:sz w:val="22"/>
                <w:szCs w:val="22"/>
                <w:lang w:val="en-US" w:eastAsia="ja-JP"/>
              </w:rPr>
              <w:t xml:space="preserve">proximity-UE(s) tries to sense header-UE, if sensing result </w:t>
            </w:r>
            <w:r w:rsidR="00904616">
              <w:rPr>
                <w:sz w:val="22"/>
                <w:szCs w:val="22"/>
                <w:lang w:val="en-US" w:eastAsia="ja-JP"/>
              </w:rPr>
              <w:t xml:space="preserve">from a header-UE to itself </w:t>
            </w:r>
            <w:r w:rsidR="00F7641D">
              <w:rPr>
                <w:sz w:val="22"/>
                <w:szCs w:val="22"/>
                <w:lang w:val="en-US" w:eastAsia="ja-JP"/>
              </w:rPr>
              <w:t>is below the threshold, a proximity-UE become its</w:t>
            </w:r>
            <w:r w:rsidR="007A55AC">
              <w:rPr>
                <w:sz w:val="22"/>
                <w:szCs w:val="22"/>
                <w:lang w:val="en-US" w:eastAsia="ja-JP"/>
              </w:rPr>
              <w:t xml:space="preserve"> member-UE</w:t>
            </w:r>
          </w:p>
          <w:p w14:paraId="6406E594" w14:textId="035DFDD5" w:rsidR="0015408A"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U</w:t>
            </w:r>
            <w:r w:rsidRPr="0015408A">
              <w:rPr>
                <w:rFonts w:eastAsia="等线" w:hint="eastAsia"/>
                <w:color w:val="000000" w:themeColor="text1"/>
                <w:sz w:val="22"/>
                <w:szCs w:val="22"/>
                <w:lang w:val="en-US" w:eastAsia="zh-CN"/>
              </w:rPr>
              <w:t>rban</w:t>
            </w:r>
            <w:r w:rsidR="0015408A" w:rsidRPr="0015408A">
              <w:rPr>
                <w:rFonts w:eastAsia="等线"/>
                <w:color w:val="000000" w:themeColor="text1"/>
                <w:sz w:val="22"/>
                <w:szCs w:val="22"/>
                <w:lang w:val="en-US" w:eastAsia="zh-CN"/>
              </w:rPr>
              <w:t>: -</w:t>
            </w:r>
            <w:r w:rsidR="00857A19" w:rsidRPr="0015408A">
              <w:rPr>
                <w:rFonts w:eastAsia="等线"/>
                <w:color w:val="000000" w:themeColor="text1"/>
                <w:sz w:val="22"/>
                <w:szCs w:val="22"/>
                <w:lang w:val="en-US" w:eastAsia="zh-CN"/>
              </w:rPr>
              <w:t>7</w:t>
            </w:r>
            <w:r w:rsidR="00857A19">
              <w:rPr>
                <w:rFonts w:eastAsia="等线"/>
                <w:color w:val="000000" w:themeColor="text1"/>
                <w:sz w:val="22"/>
                <w:szCs w:val="22"/>
                <w:lang w:val="en-US" w:eastAsia="zh-CN"/>
              </w:rPr>
              <w:t>5</w:t>
            </w:r>
            <w:r w:rsidR="00857A19" w:rsidRPr="0015408A">
              <w:rPr>
                <w:rFonts w:eastAsia="等线"/>
                <w:color w:val="000000" w:themeColor="text1"/>
                <w:sz w:val="22"/>
                <w:szCs w:val="22"/>
                <w:lang w:val="en-US" w:eastAsia="zh-CN"/>
              </w:rPr>
              <w:t xml:space="preserve">dBm </w:t>
            </w:r>
            <w:r w:rsidR="0015408A" w:rsidRPr="0015408A">
              <w:rPr>
                <w:rFonts w:eastAsia="等线"/>
                <w:color w:val="000000" w:themeColor="text1"/>
                <w:sz w:val="22"/>
                <w:szCs w:val="22"/>
                <w:lang w:val="en-US" w:eastAsia="zh-CN"/>
              </w:rPr>
              <w:t>for periodic traffic</w:t>
            </w:r>
            <w:r w:rsidR="006A1D17" w:rsidRPr="0015408A">
              <w:rPr>
                <w:rFonts w:eastAsia="等线"/>
                <w:color w:val="000000" w:themeColor="text1"/>
                <w:sz w:val="22"/>
                <w:szCs w:val="22"/>
                <w:lang w:val="en-US" w:eastAsia="zh-CN"/>
              </w:rPr>
              <w:t>;</w:t>
            </w:r>
            <w:r w:rsidR="0015408A" w:rsidRPr="0015408A">
              <w:rPr>
                <w:rFonts w:eastAsia="等线"/>
                <w:color w:val="000000" w:themeColor="text1"/>
                <w:sz w:val="22"/>
                <w:szCs w:val="22"/>
                <w:lang w:val="en-US" w:eastAsia="zh-CN"/>
              </w:rPr>
              <w:t xml:space="preserve"> -69dBm for aperiodic traffic</w:t>
            </w:r>
          </w:p>
          <w:p w14:paraId="7EA5192C" w14:textId="2F44127B" w:rsidR="007A55AC" w:rsidRPr="0015408A" w:rsidRDefault="007A55AC" w:rsidP="00EA5D8F">
            <w:pPr>
              <w:widowControl w:val="0"/>
              <w:numPr>
                <w:ilvl w:val="1"/>
                <w:numId w:val="39"/>
              </w:numPr>
              <w:tabs>
                <w:tab w:val="left" w:pos="720"/>
              </w:tabs>
              <w:snapToGrid w:val="0"/>
              <w:spacing w:after="120"/>
              <w:jc w:val="both"/>
              <w:rPr>
                <w:color w:val="000000" w:themeColor="text1"/>
                <w:sz w:val="22"/>
                <w:szCs w:val="22"/>
                <w:lang w:val="en-US" w:eastAsia="ja-JP"/>
              </w:rPr>
            </w:pPr>
            <w:r w:rsidRPr="0015408A">
              <w:rPr>
                <w:rFonts w:eastAsia="等线"/>
                <w:color w:val="000000" w:themeColor="text1"/>
                <w:sz w:val="22"/>
                <w:szCs w:val="22"/>
                <w:lang w:val="en-US" w:eastAsia="zh-CN"/>
              </w:rPr>
              <w:t>Freeway:</w:t>
            </w:r>
            <w:r w:rsidR="0015408A" w:rsidRPr="0015408A">
              <w:rPr>
                <w:rFonts w:eastAsia="等线"/>
                <w:color w:val="000000" w:themeColor="text1"/>
                <w:sz w:val="22"/>
                <w:szCs w:val="22"/>
                <w:lang w:val="en-US" w:eastAsia="zh-CN"/>
              </w:rPr>
              <w:t xml:space="preserve"> -79dBm for periodic traffic; -</w:t>
            </w:r>
            <w:r w:rsidR="00857A19" w:rsidRPr="0015408A">
              <w:rPr>
                <w:rFonts w:eastAsia="等线"/>
                <w:color w:val="000000" w:themeColor="text1"/>
                <w:sz w:val="22"/>
                <w:szCs w:val="22"/>
                <w:lang w:val="en-US" w:eastAsia="zh-CN"/>
              </w:rPr>
              <w:t>7</w:t>
            </w:r>
            <w:r w:rsidR="00857A19">
              <w:rPr>
                <w:rFonts w:eastAsia="等线"/>
                <w:color w:val="000000" w:themeColor="text1"/>
                <w:sz w:val="22"/>
                <w:szCs w:val="22"/>
                <w:lang w:val="en-US" w:eastAsia="zh-CN"/>
              </w:rPr>
              <w:t>3</w:t>
            </w:r>
            <w:r w:rsidR="00857A19" w:rsidRPr="0015408A">
              <w:rPr>
                <w:rFonts w:eastAsia="等线"/>
                <w:color w:val="000000" w:themeColor="text1"/>
                <w:sz w:val="22"/>
                <w:szCs w:val="22"/>
                <w:lang w:val="en-US" w:eastAsia="zh-CN"/>
              </w:rPr>
              <w:t xml:space="preserve">dBm </w:t>
            </w:r>
            <w:r w:rsidR="0015408A" w:rsidRPr="0015408A">
              <w:rPr>
                <w:rFonts w:eastAsia="等线"/>
                <w:color w:val="000000" w:themeColor="text1"/>
                <w:sz w:val="22"/>
                <w:szCs w:val="22"/>
                <w:lang w:val="en-US" w:eastAsia="zh-CN"/>
              </w:rPr>
              <w:t>for aperiodic traffic</w:t>
            </w:r>
          </w:p>
          <w:p w14:paraId="54B2E424" w14:textId="34533654" w:rsidR="00FB5757" w:rsidRDefault="00F1479C" w:rsidP="00DE09E5">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 xml:space="preserve">Resource set selection </w:t>
            </w:r>
            <w:r w:rsidR="00FB5757">
              <w:rPr>
                <w:sz w:val="22"/>
                <w:szCs w:val="22"/>
                <w:lang w:val="en-US" w:eastAsia="ja-JP"/>
              </w:rPr>
              <w:t>by header-UE: less interference resource set is selected</w:t>
            </w:r>
            <w:r w:rsidR="00481F5B">
              <w:rPr>
                <w:sz w:val="22"/>
                <w:szCs w:val="22"/>
                <w:lang w:val="en-US" w:eastAsia="ja-JP"/>
              </w:rPr>
              <w:t>, and resource set re-selection is performed per 1s to cope with UE mobility</w:t>
            </w:r>
          </w:p>
          <w:p w14:paraId="65427245" w14:textId="573736ED" w:rsidR="00DE09E5" w:rsidRPr="00DE09E5" w:rsidRDefault="00DE09E5" w:rsidP="00DE09E5">
            <w:pPr>
              <w:widowControl w:val="0"/>
              <w:numPr>
                <w:ilvl w:val="0"/>
                <w:numId w:val="39"/>
              </w:numPr>
              <w:tabs>
                <w:tab w:val="left" w:pos="720"/>
              </w:tabs>
              <w:snapToGrid w:val="0"/>
              <w:spacing w:after="120"/>
              <w:jc w:val="both"/>
              <w:rPr>
                <w:sz w:val="22"/>
                <w:szCs w:val="22"/>
                <w:lang w:val="en-US" w:eastAsia="ja-JP"/>
              </w:rPr>
            </w:pPr>
            <w:r w:rsidRPr="00DE09E5">
              <w:rPr>
                <w:sz w:val="22"/>
                <w:szCs w:val="22"/>
                <w:lang w:val="en-US" w:eastAsia="ja-JP"/>
              </w:rPr>
              <w:t>Resource configuration</w:t>
            </w:r>
            <w:r w:rsidR="00FB5757">
              <w:rPr>
                <w:sz w:val="22"/>
                <w:szCs w:val="22"/>
                <w:lang w:val="en-US" w:eastAsia="ja-JP"/>
              </w:rPr>
              <w:t>: 4 resource sets are configured as illustrated in Fig. 8</w:t>
            </w:r>
            <w:r w:rsidRPr="00DE09E5">
              <w:rPr>
                <w:sz w:val="22"/>
                <w:szCs w:val="22"/>
                <w:lang w:val="en-US" w:eastAsia="ja-JP"/>
              </w:rPr>
              <w:t xml:space="preserve"> </w:t>
            </w:r>
          </w:p>
          <w:p w14:paraId="0205DCF7" w14:textId="4C95A91C" w:rsidR="00FB5757" w:rsidRPr="00481F5B" w:rsidRDefault="002E4DEB" w:rsidP="00481F5B">
            <w:pPr>
              <w:widowControl w:val="0"/>
              <w:numPr>
                <w:ilvl w:val="0"/>
                <w:numId w:val="39"/>
              </w:numPr>
              <w:tabs>
                <w:tab w:val="left" w:pos="720"/>
              </w:tabs>
              <w:snapToGrid w:val="0"/>
              <w:spacing w:after="120"/>
              <w:jc w:val="both"/>
              <w:rPr>
                <w:sz w:val="22"/>
                <w:szCs w:val="22"/>
                <w:lang w:val="en-US" w:eastAsia="ja-JP"/>
              </w:rPr>
            </w:pPr>
            <w:r>
              <w:rPr>
                <w:sz w:val="22"/>
                <w:szCs w:val="22"/>
                <w:lang w:val="en-US" w:eastAsia="ja-JP"/>
              </w:rPr>
              <w:t>Header-</w:t>
            </w:r>
            <w:r w:rsidR="00DE09E5" w:rsidRPr="00DE09E5">
              <w:rPr>
                <w:sz w:val="22"/>
                <w:szCs w:val="22"/>
                <w:lang w:val="en-US" w:eastAsia="ja-JP"/>
              </w:rPr>
              <w:t>UE scheduling</w:t>
            </w:r>
            <w:r w:rsidR="00FB5757">
              <w:rPr>
                <w:sz w:val="22"/>
                <w:szCs w:val="22"/>
                <w:lang w:val="en-US" w:eastAsia="ja-JP"/>
              </w:rPr>
              <w:t>: round robin scheduler</w:t>
            </w:r>
          </w:p>
        </w:tc>
      </w:tr>
    </w:tbl>
    <w:p w14:paraId="4438D619" w14:textId="77777777" w:rsidR="006A1D17" w:rsidRDefault="006A1D17" w:rsidP="00A611EA">
      <w:pPr>
        <w:keepNext/>
        <w:widowControl w:val="0"/>
        <w:snapToGrid w:val="0"/>
        <w:spacing w:after="120"/>
        <w:jc w:val="center"/>
        <w:rPr>
          <w:sz w:val="22"/>
          <w:szCs w:val="22"/>
        </w:rPr>
      </w:pPr>
      <w:r>
        <w:rPr>
          <w:noProof/>
          <w:lang w:val="en-US" w:eastAsia="ja-JP"/>
        </w:rPr>
        <w:lastRenderedPageBreak/>
        <w:drawing>
          <wp:inline distT="0" distB="0" distL="0" distR="0" wp14:anchorId="1FE7B92C" wp14:editId="55FEDCB5">
            <wp:extent cx="2291303" cy="1321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7697"/>
                    <a:stretch/>
                  </pic:blipFill>
                  <pic:spPr bwMode="auto">
                    <a:xfrm>
                      <a:off x="0" y="0"/>
                      <a:ext cx="2297209" cy="1324841"/>
                    </a:xfrm>
                    <a:prstGeom prst="rect">
                      <a:avLst/>
                    </a:prstGeom>
                    <a:ln>
                      <a:noFill/>
                    </a:ln>
                    <a:extLst>
                      <a:ext uri="{53640926-AAD7-44D8-BBD7-CCE9431645EC}">
                        <a14:shadowObscured xmlns:a14="http://schemas.microsoft.com/office/drawing/2010/main"/>
                      </a:ext>
                    </a:extLst>
                  </pic:spPr>
                </pic:pic>
              </a:graphicData>
            </a:graphic>
          </wp:inline>
        </w:drawing>
      </w:r>
    </w:p>
    <w:p w14:paraId="78B20168" w14:textId="5FE0C184" w:rsidR="00DE09E5" w:rsidRPr="006A1D17" w:rsidRDefault="007A55AC" w:rsidP="00A611EA">
      <w:pPr>
        <w:keepNext/>
        <w:widowControl w:val="0"/>
        <w:snapToGrid w:val="0"/>
        <w:spacing w:after="120"/>
        <w:jc w:val="center"/>
        <w:rPr>
          <w:b/>
          <w:sz w:val="22"/>
          <w:szCs w:val="22"/>
          <w:lang w:val="en-US" w:eastAsia="ja-JP"/>
        </w:rPr>
      </w:pPr>
      <w:r w:rsidRPr="006A1D17">
        <w:rPr>
          <w:b/>
          <w:sz w:val="22"/>
          <w:szCs w:val="22"/>
        </w:rPr>
        <w:t xml:space="preserve">Figure </w:t>
      </w:r>
      <w:r w:rsidRPr="006A1D17">
        <w:rPr>
          <w:b/>
          <w:sz w:val="22"/>
          <w:szCs w:val="22"/>
        </w:rPr>
        <w:fldChar w:fldCharType="begin"/>
      </w:r>
      <w:r w:rsidRPr="006A1D17">
        <w:rPr>
          <w:b/>
          <w:sz w:val="22"/>
          <w:szCs w:val="22"/>
        </w:rPr>
        <w:instrText xml:space="preserve"> SEQ Figure \* ARABIC </w:instrText>
      </w:r>
      <w:r w:rsidRPr="006A1D17">
        <w:rPr>
          <w:b/>
          <w:sz w:val="22"/>
          <w:szCs w:val="22"/>
        </w:rPr>
        <w:fldChar w:fldCharType="separate"/>
      </w:r>
      <w:r w:rsidR="00A611EA">
        <w:rPr>
          <w:b/>
          <w:noProof/>
          <w:sz w:val="22"/>
          <w:szCs w:val="22"/>
        </w:rPr>
        <w:t>9</w:t>
      </w:r>
      <w:r w:rsidRPr="006A1D17">
        <w:rPr>
          <w:b/>
          <w:sz w:val="22"/>
          <w:szCs w:val="22"/>
        </w:rPr>
        <w:fldChar w:fldCharType="end"/>
      </w:r>
      <w:r w:rsidRPr="006A1D17">
        <w:rPr>
          <w:b/>
          <w:sz w:val="22"/>
          <w:szCs w:val="22"/>
        </w:rPr>
        <w:t>: resource set division for mode 2-d</w:t>
      </w:r>
    </w:p>
    <w:sectPr w:rsidR="00DE09E5" w:rsidRPr="006A1D17" w:rsidSect="003A7D1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458A9" w14:textId="77777777" w:rsidR="00D22EEE" w:rsidRDefault="00D22EEE">
      <w:r>
        <w:separator/>
      </w:r>
    </w:p>
  </w:endnote>
  <w:endnote w:type="continuationSeparator" w:id="0">
    <w:p w14:paraId="4E29AC5A" w14:textId="77777777" w:rsidR="00D22EEE" w:rsidRDefault="00D22EEE">
      <w:r>
        <w:continuationSeparator/>
      </w:r>
    </w:p>
  </w:endnote>
  <w:endnote w:type="continuationNotice" w:id="1">
    <w:p w14:paraId="516FF75B" w14:textId="77777777" w:rsidR="00D22EEE" w:rsidRDefault="00D22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1B57A153" w:rsidR="00B043BD" w:rsidRDefault="00B043BD">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972DE">
      <w:rPr>
        <w:rStyle w:val="af1"/>
        <w:noProof/>
      </w:rPr>
      <w:t>10</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972DE">
      <w:rPr>
        <w:rStyle w:val="af1"/>
        <w:noProof/>
      </w:rPr>
      <w:t>11</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9CDDA" w14:textId="77777777" w:rsidR="00D22EEE" w:rsidRDefault="00D22EEE">
      <w:r>
        <w:separator/>
      </w:r>
    </w:p>
  </w:footnote>
  <w:footnote w:type="continuationSeparator" w:id="0">
    <w:p w14:paraId="7B5A9C64" w14:textId="77777777" w:rsidR="00D22EEE" w:rsidRDefault="00D22EEE">
      <w:r>
        <w:continuationSeparator/>
      </w:r>
    </w:p>
  </w:footnote>
  <w:footnote w:type="continuationNotice" w:id="1">
    <w:p w14:paraId="3F7CF5B9" w14:textId="77777777" w:rsidR="00D22EEE" w:rsidRDefault="00D22E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1715D"/>
    <w:multiLevelType w:val="hybridMultilevel"/>
    <w:tmpl w:val="8F785A8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DE44EF"/>
    <w:multiLevelType w:val="hybridMultilevel"/>
    <w:tmpl w:val="8B5E21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E7CBB"/>
    <w:multiLevelType w:val="hybridMultilevel"/>
    <w:tmpl w:val="D85820C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A112F"/>
    <w:multiLevelType w:val="hybridMultilevel"/>
    <w:tmpl w:val="C81C7DA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305A7"/>
    <w:multiLevelType w:val="hybridMultilevel"/>
    <w:tmpl w:val="2472A5B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71FD0"/>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8453911"/>
    <w:multiLevelType w:val="hybridMultilevel"/>
    <w:tmpl w:val="061CB1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8457E"/>
    <w:multiLevelType w:val="hybridMultilevel"/>
    <w:tmpl w:val="55006DE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944D3"/>
    <w:multiLevelType w:val="hybridMultilevel"/>
    <w:tmpl w:val="27042A82"/>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5656F"/>
    <w:multiLevelType w:val="hybridMultilevel"/>
    <w:tmpl w:val="1FDEE026"/>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C4ABF"/>
    <w:multiLevelType w:val="hybridMultilevel"/>
    <w:tmpl w:val="89F62D5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190C5E"/>
    <w:multiLevelType w:val="hybridMultilevel"/>
    <w:tmpl w:val="67FCA662"/>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E0E00"/>
    <w:multiLevelType w:val="hybridMultilevel"/>
    <w:tmpl w:val="9C70145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7550F"/>
    <w:multiLevelType w:val="hybridMultilevel"/>
    <w:tmpl w:val="E3D85A7A"/>
    <w:lvl w:ilvl="0" w:tplc="4B6A8D72">
      <w:start w:val="1"/>
      <w:numFmt w:val="decimal"/>
      <w:lvlText w:val="%1."/>
      <w:lvlJc w:val="left"/>
      <w:pPr>
        <w:ind w:left="420" w:hanging="420"/>
      </w:pPr>
      <w:rPr>
        <w:rFonts w:ascii="Times New Roman" w:eastAsia="Arial Unicode MS" w:hAnsi="Times New Roman" w:cs="Times New Roman"/>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F718E"/>
    <w:multiLevelType w:val="hybridMultilevel"/>
    <w:tmpl w:val="66763B3C"/>
    <w:lvl w:ilvl="0" w:tplc="E536FE66">
      <w:start w:val="1"/>
      <w:numFmt w:val="bullet"/>
      <w:lvlText w:val=""/>
      <w:lvlJc w:val="left"/>
      <w:pPr>
        <w:tabs>
          <w:tab w:val="num" w:pos="720"/>
        </w:tabs>
        <w:ind w:left="720" w:hanging="360"/>
      </w:pPr>
      <w:rPr>
        <w:rFonts w:ascii="Symbol" w:hAnsi="Symbol" w:hint="default"/>
      </w:rPr>
    </w:lvl>
    <w:lvl w:ilvl="1" w:tplc="1AE05F54">
      <w:start w:val="1"/>
      <w:numFmt w:val="bullet"/>
      <w:lvlText w:val=""/>
      <w:lvlJc w:val="left"/>
      <w:pPr>
        <w:tabs>
          <w:tab w:val="num" w:pos="1440"/>
        </w:tabs>
        <w:ind w:left="1440" w:hanging="360"/>
      </w:pPr>
      <w:rPr>
        <w:rFonts w:ascii="Symbol" w:hAnsi="Symbol" w:hint="default"/>
      </w:rPr>
    </w:lvl>
    <w:lvl w:ilvl="2" w:tplc="6D9C8EF6" w:tentative="1">
      <w:start w:val="1"/>
      <w:numFmt w:val="bullet"/>
      <w:lvlText w:val=""/>
      <w:lvlJc w:val="left"/>
      <w:pPr>
        <w:tabs>
          <w:tab w:val="num" w:pos="2160"/>
        </w:tabs>
        <w:ind w:left="2160" w:hanging="360"/>
      </w:pPr>
      <w:rPr>
        <w:rFonts w:ascii="Symbol" w:hAnsi="Symbol" w:hint="default"/>
      </w:rPr>
    </w:lvl>
    <w:lvl w:ilvl="3" w:tplc="E30A8FC2" w:tentative="1">
      <w:start w:val="1"/>
      <w:numFmt w:val="bullet"/>
      <w:lvlText w:val=""/>
      <w:lvlJc w:val="left"/>
      <w:pPr>
        <w:tabs>
          <w:tab w:val="num" w:pos="2880"/>
        </w:tabs>
        <w:ind w:left="2880" w:hanging="360"/>
      </w:pPr>
      <w:rPr>
        <w:rFonts w:ascii="Symbol" w:hAnsi="Symbol" w:hint="default"/>
      </w:rPr>
    </w:lvl>
    <w:lvl w:ilvl="4" w:tplc="6D803718" w:tentative="1">
      <w:start w:val="1"/>
      <w:numFmt w:val="bullet"/>
      <w:lvlText w:val=""/>
      <w:lvlJc w:val="left"/>
      <w:pPr>
        <w:tabs>
          <w:tab w:val="num" w:pos="3600"/>
        </w:tabs>
        <w:ind w:left="3600" w:hanging="360"/>
      </w:pPr>
      <w:rPr>
        <w:rFonts w:ascii="Symbol" w:hAnsi="Symbol" w:hint="default"/>
      </w:rPr>
    </w:lvl>
    <w:lvl w:ilvl="5" w:tplc="136C8488" w:tentative="1">
      <w:start w:val="1"/>
      <w:numFmt w:val="bullet"/>
      <w:lvlText w:val=""/>
      <w:lvlJc w:val="left"/>
      <w:pPr>
        <w:tabs>
          <w:tab w:val="num" w:pos="4320"/>
        </w:tabs>
        <w:ind w:left="4320" w:hanging="360"/>
      </w:pPr>
      <w:rPr>
        <w:rFonts w:ascii="Symbol" w:hAnsi="Symbol" w:hint="default"/>
      </w:rPr>
    </w:lvl>
    <w:lvl w:ilvl="6" w:tplc="EB26BA20" w:tentative="1">
      <w:start w:val="1"/>
      <w:numFmt w:val="bullet"/>
      <w:lvlText w:val=""/>
      <w:lvlJc w:val="left"/>
      <w:pPr>
        <w:tabs>
          <w:tab w:val="num" w:pos="5040"/>
        </w:tabs>
        <w:ind w:left="5040" w:hanging="360"/>
      </w:pPr>
      <w:rPr>
        <w:rFonts w:ascii="Symbol" w:hAnsi="Symbol" w:hint="default"/>
      </w:rPr>
    </w:lvl>
    <w:lvl w:ilvl="7" w:tplc="11402EEA" w:tentative="1">
      <w:start w:val="1"/>
      <w:numFmt w:val="bullet"/>
      <w:lvlText w:val=""/>
      <w:lvlJc w:val="left"/>
      <w:pPr>
        <w:tabs>
          <w:tab w:val="num" w:pos="5760"/>
        </w:tabs>
        <w:ind w:left="5760" w:hanging="360"/>
      </w:pPr>
      <w:rPr>
        <w:rFonts w:ascii="Symbol" w:hAnsi="Symbol" w:hint="default"/>
      </w:rPr>
    </w:lvl>
    <w:lvl w:ilvl="8" w:tplc="3F5E427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CC43647"/>
    <w:multiLevelType w:val="hybridMultilevel"/>
    <w:tmpl w:val="F45CF6A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DD40FD"/>
    <w:multiLevelType w:val="hybridMultilevel"/>
    <w:tmpl w:val="C2D4DD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FC438F"/>
    <w:multiLevelType w:val="hybridMultilevel"/>
    <w:tmpl w:val="EE060C3E"/>
    <w:lvl w:ilvl="0" w:tplc="6B586FA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E91D01"/>
    <w:multiLevelType w:val="hybridMultilevel"/>
    <w:tmpl w:val="59581982"/>
    <w:lvl w:ilvl="0" w:tplc="4B1E53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8E13EA"/>
    <w:multiLevelType w:val="hybridMultilevel"/>
    <w:tmpl w:val="59F46F3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736AB"/>
    <w:multiLevelType w:val="hybridMultilevel"/>
    <w:tmpl w:val="031464E0"/>
    <w:lvl w:ilvl="0" w:tplc="6B586F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E07310"/>
    <w:multiLevelType w:val="hybridMultilevel"/>
    <w:tmpl w:val="FC6C75CE"/>
    <w:lvl w:ilvl="0" w:tplc="CE52BED8">
      <w:start w:val="1"/>
      <w:numFmt w:val="bullet"/>
      <w:lvlText w:val=""/>
      <w:lvlJc w:val="left"/>
      <w:pPr>
        <w:tabs>
          <w:tab w:val="num" w:pos="720"/>
        </w:tabs>
        <w:ind w:left="720" w:hanging="360"/>
      </w:pPr>
      <w:rPr>
        <w:rFonts w:ascii="Symbol" w:hAnsi="Symbol" w:hint="default"/>
      </w:rPr>
    </w:lvl>
    <w:lvl w:ilvl="1" w:tplc="F9F84DB0" w:tentative="1">
      <w:start w:val="1"/>
      <w:numFmt w:val="bullet"/>
      <w:lvlText w:val=""/>
      <w:lvlJc w:val="left"/>
      <w:pPr>
        <w:tabs>
          <w:tab w:val="num" w:pos="1440"/>
        </w:tabs>
        <w:ind w:left="1440" w:hanging="360"/>
      </w:pPr>
      <w:rPr>
        <w:rFonts w:ascii="Symbol" w:hAnsi="Symbol" w:hint="default"/>
      </w:rPr>
    </w:lvl>
    <w:lvl w:ilvl="2" w:tplc="DD8CFC10" w:tentative="1">
      <w:start w:val="1"/>
      <w:numFmt w:val="bullet"/>
      <w:lvlText w:val=""/>
      <w:lvlJc w:val="left"/>
      <w:pPr>
        <w:tabs>
          <w:tab w:val="num" w:pos="2160"/>
        </w:tabs>
        <w:ind w:left="2160" w:hanging="360"/>
      </w:pPr>
      <w:rPr>
        <w:rFonts w:ascii="Symbol" w:hAnsi="Symbol" w:hint="default"/>
      </w:rPr>
    </w:lvl>
    <w:lvl w:ilvl="3" w:tplc="80D626D2" w:tentative="1">
      <w:start w:val="1"/>
      <w:numFmt w:val="bullet"/>
      <w:lvlText w:val=""/>
      <w:lvlJc w:val="left"/>
      <w:pPr>
        <w:tabs>
          <w:tab w:val="num" w:pos="2880"/>
        </w:tabs>
        <w:ind w:left="2880" w:hanging="360"/>
      </w:pPr>
      <w:rPr>
        <w:rFonts w:ascii="Symbol" w:hAnsi="Symbol" w:hint="default"/>
      </w:rPr>
    </w:lvl>
    <w:lvl w:ilvl="4" w:tplc="B1EC52A4" w:tentative="1">
      <w:start w:val="1"/>
      <w:numFmt w:val="bullet"/>
      <w:lvlText w:val=""/>
      <w:lvlJc w:val="left"/>
      <w:pPr>
        <w:tabs>
          <w:tab w:val="num" w:pos="3600"/>
        </w:tabs>
        <w:ind w:left="3600" w:hanging="360"/>
      </w:pPr>
      <w:rPr>
        <w:rFonts w:ascii="Symbol" w:hAnsi="Symbol" w:hint="default"/>
      </w:rPr>
    </w:lvl>
    <w:lvl w:ilvl="5" w:tplc="EC7E5D48" w:tentative="1">
      <w:start w:val="1"/>
      <w:numFmt w:val="bullet"/>
      <w:lvlText w:val=""/>
      <w:lvlJc w:val="left"/>
      <w:pPr>
        <w:tabs>
          <w:tab w:val="num" w:pos="4320"/>
        </w:tabs>
        <w:ind w:left="4320" w:hanging="360"/>
      </w:pPr>
      <w:rPr>
        <w:rFonts w:ascii="Symbol" w:hAnsi="Symbol" w:hint="default"/>
      </w:rPr>
    </w:lvl>
    <w:lvl w:ilvl="6" w:tplc="0540E7D6" w:tentative="1">
      <w:start w:val="1"/>
      <w:numFmt w:val="bullet"/>
      <w:lvlText w:val=""/>
      <w:lvlJc w:val="left"/>
      <w:pPr>
        <w:tabs>
          <w:tab w:val="num" w:pos="5040"/>
        </w:tabs>
        <w:ind w:left="5040" w:hanging="360"/>
      </w:pPr>
      <w:rPr>
        <w:rFonts w:ascii="Symbol" w:hAnsi="Symbol" w:hint="default"/>
      </w:rPr>
    </w:lvl>
    <w:lvl w:ilvl="7" w:tplc="82C2BA70" w:tentative="1">
      <w:start w:val="1"/>
      <w:numFmt w:val="bullet"/>
      <w:lvlText w:val=""/>
      <w:lvlJc w:val="left"/>
      <w:pPr>
        <w:tabs>
          <w:tab w:val="num" w:pos="5760"/>
        </w:tabs>
        <w:ind w:left="5760" w:hanging="360"/>
      </w:pPr>
      <w:rPr>
        <w:rFonts w:ascii="Symbol" w:hAnsi="Symbol" w:hint="default"/>
      </w:rPr>
    </w:lvl>
    <w:lvl w:ilvl="8" w:tplc="DCBC9E0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1FC3ABA"/>
    <w:multiLevelType w:val="hybridMultilevel"/>
    <w:tmpl w:val="4BC6435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007C45"/>
    <w:multiLevelType w:val="hybridMultilevel"/>
    <w:tmpl w:val="71843D5C"/>
    <w:lvl w:ilvl="0" w:tplc="55C4CF62">
      <w:start w:val="1"/>
      <w:numFmt w:val="bullet"/>
      <w:lvlText w:val=""/>
      <w:lvlJc w:val="left"/>
      <w:pPr>
        <w:tabs>
          <w:tab w:val="num" w:pos="720"/>
        </w:tabs>
        <w:ind w:left="720" w:hanging="360"/>
      </w:pPr>
      <w:rPr>
        <w:rFonts w:ascii="Symbol" w:hAnsi="Symbol" w:hint="default"/>
      </w:rPr>
    </w:lvl>
    <w:lvl w:ilvl="1" w:tplc="78386580" w:tentative="1">
      <w:start w:val="1"/>
      <w:numFmt w:val="bullet"/>
      <w:lvlText w:val=""/>
      <w:lvlJc w:val="left"/>
      <w:pPr>
        <w:tabs>
          <w:tab w:val="num" w:pos="1440"/>
        </w:tabs>
        <w:ind w:left="1440" w:hanging="360"/>
      </w:pPr>
      <w:rPr>
        <w:rFonts w:ascii="Symbol" w:hAnsi="Symbol" w:hint="default"/>
      </w:rPr>
    </w:lvl>
    <w:lvl w:ilvl="2" w:tplc="67BAD7D0" w:tentative="1">
      <w:start w:val="1"/>
      <w:numFmt w:val="bullet"/>
      <w:lvlText w:val=""/>
      <w:lvlJc w:val="left"/>
      <w:pPr>
        <w:tabs>
          <w:tab w:val="num" w:pos="2160"/>
        </w:tabs>
        <w:ind w:left="2160" w:hanging="360"/>
      </w:pPr>
      <w:rPr>
        <w:rFonts w:ascii="Symbol" w:hAnsi="Symbol" w:hint="default"/>
      </w:rPr>
    </w:lvl>
    <w:lvl w:ilvl="3" w:tplc="E55C7DB0" w:tentative="1">
      <w:start w:val="1"/>
      <w:numFmt w:val="bullet"/>
      <w:lvlText w:val=""/>
      <w:lvlJc w:val="left"/>
      <w:pPr>
        <w:tabs>
          <w:tab w:val="num" w:pos="2880"/>
        </w:tabs>
        <w:ind w:left="2880" w:hanging="360"/>
      </w:pPr>
      <w:rPr>
        <w:rFonts w:ascii="Symbol" w:hAnsi="Symbol" w:hint="default"/>
      </w:rPr>
    </w:lvl>
    <w:lvl w:ilvl="4" w:tplc="471A0058" w:tentative="1">
      <w:start w:val="1"/>
      <w:numFmt w:val="bullet"/>
      <w:lvlText w:val=""/>
      <w:lvlJc w:val="left"/>
      <w:pPr>
        <w:tabs>
          <w:tab w:val="num" w:pos="3600"/>
        </w:tabs>
        <w:ind w:left="3600" w:hanging="360"/>
      </w:pPr>
      <w:rPr>
        <w:rFonts w:ascii="Symbol" w:hAnsi="Symbol" w:hint="default"/>
      </w:rPr>
    </w:lvl>
    <w:lvl w:ilvl="5" w:tplc="AF140A42" w:tentative="1">
      <w:start w:val="1"/>
      <w:numFmt w:val="bullet"/>
      <w:lvlText w:val=""/>
      <w:lvlJc w:val="left"/>
      <w:pPr>
        <w:tabs>
          <w:tab w:val="num" w:pos="4320"/>
        </w:tabs>
        <w:ind w:left="4320" w:hanging="360"/>
      </w:pPr>
      <w:rPr>
        <w:rFonts w:ascii="Symbol" w:hAnsi="Symbol" w:hint="default"/>
      </w:rPr>
    </w:lvl>
    <w:lvl w:ilvl="6" w:tplc="054A5F64" w:tentative="1">
      <w:start w:val="1"/>
      <w:numFmt w:val="bullet"/>
      <w:lvlText w:val=""/>
      <w:lvlJc w:val="left"/>
      <w:pPr>
        <w:tabs>
          <w:tab w:val="num" w:pos="5040"/>
        </w:tabs>
        <w:ind w:left="5040" w:hanging="360"/>
      </w:pPr>
      <w:rPr>
        <w:rFonts w:ascii="Symbol" w:hAnsi="Symbol" w:hint="default"/>
      </w:rPr>
    </w:lvl>
    <w:lvl w:ilvl="7" w:tplc="F5D0E96C" w:tentative="1">
      <w:start w:val="1"/>
      <w:numFmt w:val="bullet"/>
      <w:lvlText w:val=""/>
      <w:lvlJc w:val="left"/>
      <w:pPr>
        <w:tabs>
          <w:tab w:val="num" w:pos="5760"/>
        </w:tabs>
        <w:ind w:left="5760" w:hanging="360"/>
      </w:pPr>
      <w:rPr>
        <w:rFonts w:ascii="Symbol" w:hAnsi="Symbol" w:hint="default"/>
      </w:rPr>
    </w:lvl>
    <w:lvl w:ilvl="8" w:tplc="7CEE53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803264"/>
    <w:multiLevelType w:val="hybridMultilevel"/>
    <w:tmpl w:val="EB9656E4"/>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861FB3"/>
    <w:multiLevelType w:val="hybridMultilevel"/>
    <w:tmpl w:val="9FCE3E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5B02E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46C3630"/>
    <w:multiLevelType w:val="hybridMultilevel"/>
    <w:tmpl w:val="019E7734"/>
    <w:lvl w:ilvl="0" w:tplc="8C285E84">
      <w:start w:val="1"/>
      <w:numFmt w:val="bullet"/>
      <w:lvlText w:val=""/>
      <w:lvlJc w:val="left"/>
      <w:pPr>
        <w:tabs>
          <w:tab w:val="num" w:pos="720"/>
        </w:tabs>
        <w:ind w:left="720" w:hanging="360"/>
      </w:pPr>
      <w:rPr>
        <w:rFonts w:ascii="Symbol" w:hAnsi="Symbol" w:hint="default"/>
      </w:rPr>
    </w:lvl>
    <w:lvl w:ilvl="1" w:tplc="817626CC" w:tentative="1">
      <w:start w:val="1"/>
      <w:numFmt w:val="bullet"/>
      <w:lvlText w:val=""/>
      <w:lvlJc w:val="left"/>
      <w:pPr>
        <w:tabs>
          <w:tab w:val="num" w:pos="1440"/>
        </w:tabs>
        <w:ind w:left="1440" w:hanging="360"/>
      </w:pPr>
      <w:rPr>
        <w:rFonts w:ascii="Symbol" w:hAnsi="Symbol" w:hint="default"/>
      </w:rPr>
    </w:lvl>
    <w:lvl w:ilvl="2" w:tplc="A70E7032" w:tentative="1">
      <w:start w:val="1"/>
      <w:numFmt w:val="bullet"/>
      <w:lvlText w:val=""/>
      <w:lvlJc w:val="left"/>
      <w:pPr>
        <w:tabs>
          <w:tab w:val="num" w:pos="2160"/>
        </w:tabs>
        <w:ind w:left="2160" w:hanging="360"/>
      </w:pPr>
      <w:rPr>
        <w:rFonts w:ascii="Symbol" w:hAnsi="Symbol" w:hint="default"/>
      </w:rPr>
    </w:lvl>
    <w:lvl w:ilvl="3" w:tplc="CADA8804" w:tentative="1">
      <w:start w:val="1"/>
      <w:numFmt w:val="bullet"/>
      <w:lvlText w:val=""/>
      <w:lvlJc w:val="left"/>
      <w:pPr>
        <w:tabs>
          <w:tab w:val="num" w:pos="2880"/>
        </w:tabs>
        <w:ind w:left="2880" w:hanging="360"/>
      </w:pPr>
      <w:rPr>
        <w:rFonts w:ascii="Symbol" w:hAnsi="Symbol" w:hint="default"/>
      </w:rPr>
    </w:lvl>
    <w:lvl w:ilvl="4" w:tplc="A2C26382" w:tentative="1">
      <w:start w:val="1"/>
      <w:numFmt w:val="bullet"/>
      <w:lvlText w:val=""/>
      <w:lvlJc w:val="left"/>
      <w:pPr>
        <w:tabs>
          <w:tab w:val="num" w:pos="3600"/>
        </w:tabs>
        <w:ind w:left="3600" w:hanging="360"/>
      </w:pPr>
      <w:rPr>
        <w:rFonts w:ascii="Symbol" w:hAnsi="Symbol" w:hint="default"/>
      </w:rPr>
    </w:lvl>
    <w:lvl w:ilvl="5" w:tplc="020CC3F0" w:tentative="1">
      <w:start w:val="1"/>
      <w:numFmt w:val="bullet"/>
      <w:lvlText w:val=""/>
      <w:lvlJc w:val="left"/>
      <w:pPr>
        <w:tabs>
          <w:tab w:val="num" w:pos="4320"/>
        </w:tabs>
        <w:ind w:left="4320" w:hanging="360"/>
      </w:pPr>
      <w:rPr>
        <w:rFonts w:ascii="Symbol" w:hAnsi="Symbol" w:hint="default"/>
      </w:rPr>
    </w:lvl>
    <w:lvl w:ilvl="6" w:tplc="5030CE10" w:tentative="1">
      <w:start w:val="1"/>
      <w:numFmt w:val="bullet"/>
      <w:lvlText w:val=""/>
      <w:lvlJc w:val="left"/>
      <w:pPr>
        <w:tabs>
          <w:tab w:val="num" w:pos="5040"/>
        </w:tabs>
        <w:ind w:left="5040" w:hanging="360"/>
      </w:pPr>
      <w:rPr>
        <w:rFonts w:ascii="Symbol" w:hAnsi="Symbol" w:hint="default"/>
      </w:rPr>
    </w:lvl>
    <w:lvl w:ilvl="7" w:tplc="D50012AA" w:tentative="1">
      <w:start w:val="1"/>
      <w:numFmt w:val="bullet"/>
      <w:lvlText w:val=""/>
      <w:lvlJc w:val="left"/>
      <w:pPr>
        <w:tabs>
          <w:tab w:val="num" w:pos="5760"/>
        </w:tabs>
        <w:ind w:left="5760" w:hanging="360"/>
      </w:pPr>
      <w:rPr>
        <w:rFonts w:ascii="Symbol" w:hAnsi="Symbol" w:hint="default"/>
      </w:rPr>
    </w:lvl>
    <w:lvl w:ilvl="8" w:tplc="760C439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66800"/>
    <w:multiLevelType w:val="hybridMultilevel"/>
    <w:tmpl w:val="48AC44C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5658D2"/>
    <w:multiLevelType w:val="hybridMultilevel"/>
    <w:tmpl w:val="5006600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43"/>
  </w:num>
  <w:num w:numId="4">
    <w:abstractNumId w:val="15"/>
  </w:num>
  <w:num w:numId="5">
    <w:abstractNumId w:val="47"/>
  </w:num>
  <w:num w:numId="6">
    <w:abstractNumId w:val="10"/>
  </w:num>
  <w:num w:numId="7">
    <w:abstractNumId w:val="24"/>
  </w:num>
  <w:num w:numId="8">
    <w:abstractNumId w:val="13"/>
  </w:num>
  <w:num w:numId="9">
    <w:abstractNumId w:val="26"/>
  </w:num>
  <w:num w:numId="10">
    <w:abstractNumId w:val="18"/>
  </w:num>
  <w:num w:numId="11">
    <w:abstractNumId w:val="46"/>
  </w:num>
  <w:num w:numId="12">
    <w:abstractNumId w:val="1"/>
  </w:num>
  <w:num w:numId="13">
    <w:abstractNumId w:val="19"/>
  </w:num>
  <w:num w:numId="14">
    <w:abstractNumId w:val="17"/>
  </w:num>
  <w:num w:numId="15">
    <w:abstractNumId w:val="37"/>
  </w:num>
  <w:num w:numId="16">
    <w:abstractNumId w:val="43"/>
  </w:num>
  <w:num w:numId="17">
    <w:abstractNumId w:val="45"/>
  </w:num>
  <w:num w:numId="18">
    <w:abstractNumId w:val="49"/>
  </w:num>
  <w:num w:numId="19">
    <w:abstractNumId w:val="30"/>
  </w:num>
  <w:num w:numId="20">
    <w:abstractNumId w:val="43"/>
  </w:num>
  <w:num w:numId="21">
    <w:abstractNumId w:val="43"/>
  </w:num>
  <w:num w:numId="22">
    <w:abstractNumId w:val="43"/>
  </w:num>
  <w:num w:numId="23">
    <w:abstractNumId w:val="43"/>
  </w:num>
  <w:num w:numId="24">
    <w:abstractNumId w:val="43"/>
  </w:num>
  <w:num w:numId="25">
    <w:abstractNumId w:val="9"/>
  </w:num>
  <w:num w:numId="26">
    <w:abstractNumId w:val="2"/>
  </w:num>
  <w:num w:numId="27">
    <w:abstractNumId w:val="21"/>
  </w:num>
  <w:num w:numId="28">
    <w:abstractNumId w:val="38"/>
  </w:num>
  <w:num w:numId="29">
    <w:abstractNumId w:val="48"/>
  </w:num>
  <w:num w:numId="30">
    <w:abstractNumId w:val="28"/>
  </w:num>
  <w:num w:numId="31">
    <w:abstractNumId w:val="42"/>
  </w:num>
  <w:num w:numId="32">
    <w:abstractNumId w:val="23"/>
  </w:num>
  <w:num w:numId="33">
    <w:abstractNumId w:val="12"/>
  </w:num>
  <w:num w:numId="34">
    <w:abstractNumId w:val="22"/>
  </w:num>
  <w:num w:numId="35">
    <w:abstractNumId w:val="43"/>
  </w:num>
  <w:num w:numId="36">
    <w:abstractNumId w:val="43"/>
  </w:num>
  <w:num w:numId="37">
    <w:abstractNumId w:val="44"/>
  </w:num>
  <w:num w:numId="38">
    <w:abstractNumId w:val="34"/>
  </w:num>
  <w:num w:numId="39">
    <w:abstractNumId w:val="25"/>
  </w:num>
  <w:num w:numId="40">
    <w:abstractNumId w:val="39"/>
  </w:num>
  <w:num w:numId="41">
    <w:abstractNumId w:val="40"/>
  </w:num>
  <w:num w:numId="42">
    <w:abstractNumId w:val="41"/>
  </w:num>
  <w:num w:numId="43">
    <w:abstractNumId w:val="32"/>
  </w:num>
  <w:num w:numId="44">
    <w:abstractNumId w:val="16"/>
  </w:num>
  <w:num w:numId="45">
    <w:abstractNumId w:val="29"/>
  </w:num>
  <w:num w:numId="46">
    <w:abstractNumId w:val="7"/>
  </w:num>
  <w:num w:numId="47">
    <w:abstractNumId w:val="35"/>
  </w:num>
  <w:num w:numId="48">
    <w:abstractNumId w:val="50"/>
  </w:num>
  <w:num w:numId="49">
    <w:abstractNumId w:val="33"/>
  </w:num>
  <w:num w:numId="50">
    <w:abstractNumId w:val="20"/>
  </w:num>
  <w:num w:numId="51">
    <w:abstractNumId w:val="27"/>
  </w:num>
  <w:num w:numId="52">
    <w:abstractNumId w:val="5"/>
  </w:num>
  <w:num w:numId="53">
    <w:abstractNumId w:val="31"/>
  </w:num>
  <w:num w:numId="54">
    <w:abstractNumId w:val="43"/>
  </w:num>
  <w:num w:numId="55">
    <w:abstractNumId w:val="14"/>
  </w:num>
  <w:num w:numId="56">
    <w:abstractNumId w:val="11"/>
  </w:num>
  <w:num w:numId="57">
    <w:abstractNumId w:val="9"/>
  </w:num>
  <w:num w:numId="58">
    <w:abstractNumId w:val="43"/>
  </w:num>
  <w:num w:numId="59">
    <w:abstractNumId w:val="43"/>
  </w:num>
  <w:num w:numId="60">
    <w:abstractNumId w:val="43"/>
  </w:num>
  <w:num w:numId="61">
    <w:abstractNumId w:val="43"/>
  </w:num>
  <w:num w:numId="62">
    <w:abstractNumId w:val="43"/>
  </w:num>
  <w:num w:numId="63">
    <w:abstractNumId w:val="43"/>
  </w:num>
  <w:num w:numId="64">
    <w:abstractNumId w:val="43"/>
  </w:num>
  <w:num w:numId="65">
    <w:abstractNumId w:val="43"/>
  </w:num>
  <w:num w:numId="66">
    <w:abstractNumId w:val="43"/>
  </w:num>
  <w:num w:numId="67">
    <w:abstractNumId w:val="4"/>
  </w:num>
  <w:num w:numId="68">
    <w:abstractNumId w:val="8"/>
  </w:num>
  <w:num w:numId="69">
    <w:abstractNumId w:val="3"/>
  </w:num>
  <w:num w:numId="70">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0F3"/>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3FD5"/>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569E"/>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67C3C"/>
    <w:rsid w:val="00070031"/>
    <w:rsid w:val="0007063E"/>
    <w:rsid w:val="000711B7"/>
    <w:rsid w:val="000712FA"/>
    <w:rsid w:val="0007154F"/>
    <w:rsid w:val="000732DC"/>
    <w:rsid w:val="000739D4"/>
    <w:rsid w:val="00073D08"/>
    <w:rsid w:val="000748BF"/>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1B88"/>
    <w:rsid w:val="00091C84"/>
    <w:rsid w:val="00091DBE"/>
    <w:rsid w:val="0009227F"/>
    <w:rsid w:val="00092A50"/>
    <w:rsid w:val="00092EB5"/>
    <w:rsid w:val="000932EF"/>
    <w:rsid w:val="00093479"/>
    <w:rsid w:val="00093CAD"/>
    <w:rsid w:val="000940EB"/>
    <w:rsid w:val="000946C6"/>
    <w:rsid w:val="0009483F"/>
    <w:rsid w:val="00094ED1"/>
    <w:rsid w:val="00094FCC"/>
    <w:rsid w:val="0009538E"/>
    <w:rsid w:val="00095772"/>
    <w:rsid w:val="000962BA"/>
    <w:rsid w:val="00096E26"/>
    <w:rsid w:val="000970E3"/>
    <w:rsid w:val="000A0A8C"/>
    <w:rsid w:val="000A1C78"/>
    <w:rsid w:val="000A20A2"/>
    <w:rsid w:val="000A20C2"/>
    <w:rsid w:val="000A2B1E"/>
    <w:rsid w:val="000A3326"/>
    <w:rsid w:val="000A3A5A"/>
    <w:rsid w:val="000A421A"/>
    <w:rsid w:val="000A4815"/>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A9E"/>
    <w:rsid w:val="0015408A"/>
    <w:rsid w:val="001550A0"/>
    <w:rsid w:val="0015582D"/>
    <w:rsid w:val="00155FBD"/>
    <w:rsid w:val="00156D94"/>
    <w:rsid w:val="00157019"/>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300D"/>
    <w:rsid w:val="00193A57"/>
    <w:rsid w:val="001940F1"/>
    <w:rsid w:val="00194F91"/>
    <w:rsid w:val="00195406"/>
    <w:rsid w:val="0019584D"/>
    <w:rsid w:val="00195978"/>
    <w:rsid w:val="00195EBB"/>
    <w:rsid w:val="001960CE"/>
    <w:rsid w:val="001972DE"/>
    <w:rsid w:val="00197B74"/>
    <w:rsid w:val="001A0869"/>
    <w:rsid w:val="001A0C4F"/>
    <w:rsid w:val="001A0F91"/>
    <w:rsid w:val="001A1C02"/>
    <w:rsid w:val="001A1CBA"/>
    <w:rsid w:val="001A25B3"/>
    <w:rsid w:val="001A348E"/>
    <w:rsid w:val="001A355A"/>
    <w:rsid w:val="001A36E8"/>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542"/>
    <w:rsid w:val="001D2B0B"/>
    <w:rsid w:val="001D3544"/>
    <w:rsid w:val="001D3A8B"/>
    <w:rsid w:val="001D3D6F"/>
    <w:rsid w:val="001D46F8"/>
    <w:rsid w:val="001D64B8"/>
    <w:rsid w:val="001D6DE3"/>
    <w:rsid w:val="001D77B0"/>
    <w:rsid w:val="001E045E"/>
    <w:rsid w:val="001E1B38"/>
    <w:rsid w:val="001E1E5B"/>
    <w:rsid w:val="001E2E67"/>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AF9"/>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76BA"/>
    <w:rsid w:val="0023051B"/>
    <w:rsid w:val="00230F9D"/>
    <w:rsid w:val="00231145"/>
    <w:rsid w:val="002315F6"/>
    <w:rsid w:val="00231BED"/>
    <w:rsid w:val="00232487"/>
    <w:rsid w:val="00232610"/>
    <w:rsid w:val="002336B5"/>
    <w:rsid w:val="00233B5E"/>
    <w:rsid w:val="00234093"/>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59B"/>
    <w:rsid w:val="002825BD"/>
    <w:rsid w:val="00283259"/>
    <w:rsid w:val="00283D6A"/>
    <w:rsid w:val="002841EE"/>
    <w:rsid w:val="002845AD"/>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65E"/>
    <w:rsid w:val="002C28FC"/>
    <w:rsid w:val="002C2C3B"/>
    <w:rsid w:val="002C3A90"/>
    <w:rsid w:val="002C4153"/>
    <w:rsid w:val="002C466F"/>
    <w:rsid w:val="002C4FCB"/>
    <w:rsid w:val="002C54DB"/>
    <w:rsid w:val="002C56DB"/>
    <w:rsid w:val="002C5704"/>
    <w:rsid w:val="002C5D12"/>
    <w:rsid w:val="002C6169"/>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13F"/>
    <w:rsid w:val="00306532"/>
    <w:rsid w:val="003072E7"/>
    <w:rsid w:val="0031036F"/>
    <w:rsid w:val="003118CD"/>
    <w:rsid w:val="00311D30"/>
    <w:rsid w:val="00311E39"/>
    <w:rsid w:val="00311F74"/>
    <w:rsid w:val="00312552"/>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61FC"/>
    <w:rsid w:val="003463B8"/>
    <w:rsid w:val="00346AB4"/>
    <w:rsid w:val="00347090"/>
    <w:rsid w:val="003470A8"/>
    <w:rsid w:val="00347A13"/>
    <w:rsid w:val="00347D89"/>
    <w:rsid w:val="00347DB0"/>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413D"/>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2D1D"/>
    <w:rsid w:val="003F313B"/>
    <w:rsid w:val="003F3C5F"/>
    <w:rsid w:val="003F3D6F"/>
    <w:rsid w:val="003F3F71"/>
    <w:rsid w:val="003F4102"/>
    <w:rsid w:val="003F4BE8"/>
    <w:rsid w:val="003F7351"/>
    <w:rsid w:val="003F7AA4"/>
    <w:rsid w:val="003F7CA2"/>
    <w:rsid w:val="00400823"/>
    <w:rsid w:val="004018A1"/>
    <w:rsid w:val="00401CF8"/>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4562"/>
    <w:rsid w:val="0041603F"/>
    <w:rsid w:val="00416F6C"/>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377A4"/>
    <w:rsid w:val="0043798F"/>
    <w:rsid w:val="0044004B"/>
    <w:rsid w:val="004402A1"/>
    <w:rsid w:val="00441A2E"/>
    <w:rsid w:val="004427A7"/>
    <w:rsid w:val="00442926"/>
    <w:rsid w:val="00442DCE"/>
    <w:rsid w:val="00443C72"/>
    <w:rsid w:val="00443CAF"/>
    <w:rsid w:val="00444A49"/>
    <w:rsid w:val="00444D0A"/>
    <w:rsid w:val="004457AF"/>
    <w:rsid w:val="00445C8F"/>
    <w:rsid w:val="0044705F"/>
    <w:rsid w:val="00447098"/>
    <w:rsid w:val="00447128"/>
    <w:rsid w:val="00447B01"/>
    <w:rsid w:val="00447D22"/>
    <w:rsid w:val="0045018F"/>
    <w:rsid w:val="00450641"/>
    <w:rsid w:val="00450CAC"/>
    <w:rsid w:val="00451344"/>
    <w:rsid w:val="0045177D"/>
    <w:rsid w:val="00451CFA"/>
    <w:rsid w:val="004526E7"/>
    <w:rsid w:val="00452B72"/>
    <w:rsid w:val="00453217"/>
    <w:rsid w:val="004536A8"/>
    <w:rsid w:val="004538E1"/>
    <w:rsid w:val="00453C00"/>
    <w:rsid w:val="00454788"/>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69B"/>
    <w:rsid w:val="0048711E"/>
    <w:rsid w:val="004872CB"/>
    <w:rsid w:val="00487B91"/>
    <w:rsid w:val="00487E44"/>
    <w:rsid w:val="00490AF6"/>
    <w:rsid w:val="00490F65"/>
    <w:rsid w:val="00491280"/>
    <w:rsid w:val="00491403"/>
    <w:rsid w:val="00491958"/>
    <w:rsid w:val="0049267F"/>
    <w:rsid w:val="00495A0B"/>
    <w:rsid w:val="00495E5A"/>
    <w:rsid w:val="00496C8F"/>
    <w:rsid w:val="00497DA9"/>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63F0"/>
    <w:rsid w:val="004D7CD6"/>
    <w:rsid w:val="004E0313"/>
    <w:rsid w:val="004E0B1D"/>
    <w:rsid w:val="004E0F94"/>
    <w:rsid w:val="004E130B"/>
    <w:rsid w:val="004E132C"/>
    <w:rsid w:val="004E2860"/>
    <w:rsid w:val="004E2C2F"/>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66D"/>
    <w:rsid w:val="00526ED8"/>
    <w:rsid w:val="0052792F"/>
    <w:rsid w:val="00527A23"/>
    <w:rsid w:val="00527FD6"/>
    <w:rsid w:val="00530BE0"/>
    <w:rsid w:val="0053158C"/>
    <w:rsid w:val="00531649"/>
    <w:rsid w:val="005333BC"/>
    <w:rsid w:val="005337A6"/>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264"/>
    <w:rsid w:val="005673A0"/>
    <w:rsid w:val="00570DA9"/>
    <w:rsid w:val="0057160D"/>
    <w:rsid w:val="00571ED1"/>
    <w:rsid w:val="00572271"/>
    <w:rsid w:val="00573197"/>
    <w:rsid w:val="005740B2"/>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0CB5"/>
    <w:rsid w:val="0059125F"/>
    <w:rsid w:val="00591728"/>
    <w:rsid w:val="00591D16"/>
    <w:rsid w:val="0059210E"/>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5C6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F7E"/>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648"/>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77F"/>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1C3A"/>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A3E"/>
    <w:rsid w:val="006806DE"/>
    <w:rsid w:val="006814CF"/>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0995"/>
    <w:rsid w:val="006C1744"/>
    <w:rsid w:val="006C293E"/>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222B"/>
    <w:rsid w:val="006E36B1"/>
    <w:rsid w:val="006E3C94"/>
    <w:rsid w:val="006E408C"/>
    <w:rsid w:val="006E486C"/>
    <w:rsid w:val="006E4C56"/>
    <w:rsid w:val="006E553B"/>
    <w:rsid w:val="006E5A6F"/>
    <w:rsid w:val="006E68BC"/>
    <w:rsid w:val="006E77AC"/>
    <w:rsid w:val="006E7A2E"/>
    <w:rsid w:val="006F05E2"/>
    <w:rsid w:val="006F0851"/>
    <w:rsid w:val="006F0EF2"/>
    <w:rsid w:val="006F0F93"/>
    <w:rsid w:val="006F14BB"/>
    <w:rsid w:val="006F172F"/>
    <w:rsid w:val="006F2C2D"/>
    <w:rsid w:val="006F5B3F"/>
    <w:rsid w:val="006F7375"/>
    <w:rsid w:val="006F7815"/>
    <w:rsid w:val="006F7BDF"/>
    <w:rsid w:val="007016CD"/>
    <w:rsid w:val="007018B9"/>
    <w:rsid w:val="00702EC4"/>
    <w:rsid w:val="00703334"/>
    <w:rsid w:val="00703FA5"/>
    <w:rsid w:val="007041DE"/>
    <w:rsid w:val="0070422D"/>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664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492"/>
    <w:rsid w:val="007626DE"/>
    <w:rsid w:val="0076482F"/>
    <w:rsid w:val="00766C79"/>
    <w:rsid w:val="007671C6"/>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C66"/>
    <w:rsid w:val="007B7BCB"/>
    <w:rsid w:val="007B7DD4"/>
    <w:rsid w:val="007C17AD"/>
    <w:rsid w:val="007C2AA0"/>
    <w:rsid w:val="007C2AB4"/>
    <w:rsid w:val="007C2C4D"/>
    <w:rsid w:val="007C2D9F"/>
    <w:rsid w:val="007C30B2"/>
    <w:rsid w:val="007C37AF"/>
    <w:rsid w:val="007C37E1"/>
    <w:rsid w:val="007C3DB1"/>
    <w:rsid w:val="007C491E"/>
    <w:rsid w:val="007C4AD5"/>
    <w:rsid w:val="007C5C85"/>
    <w:rsid w:val="007C69D9"/>
    <w:rsid w:val="007C6C83"/>
    <w:rsid w:val="007C73DC"/>
    <w:rsid w:val="007D158F"/>
    <w:rsid w:val="007D16BF"/>
    <w:rsid w:val="007D1D25"/>
    <w:rsid w:val="007D1D82"/>
    <w:rsid w:val="007D2381"/>
    <w:rsid w:val="007D3097"/>
    <w:rsid w:val="007D340A"/>
    <w:rsid w:val="007D3590"/>
    <w:rsid w:val="007D3793"/>
    <w:rsid w:val="007D4C24"/>
    <w:rsid w:val="007D5F7E"/>
    <w:rsid w:val="007D63CE"/>
    <w:rsid w:val="007D6683"/>
    <w:rsid w:val="007D73F5"/>
    <w:rsid w:val="007E048E"/>
    <w:rsid w:val="007E05E1"/>
    <w:rsid w:val="007E0ACC"/>
    <w:rsid w:val="007E11B2"/>
    <w:rsid w:val="007E145E"/>
    <w:rsid w:val="007E15DA"/>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AD6"/>
    <w:rsid w:val="008259E7"/>
    <w:rsid w:val="008270E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49E"/>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602"/>
    <w:rsid w:val="008907DA"/>
    <w:rsid w:val="0089083F"/>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4C9"/>
    <w:rsid w:val="00896B33"/>
    <w:rsid w:val="00896B6F"/>
    <w:rsid w:val="0089786F"/>
    <w:rsid w:val="008A04E1"/>
    <w:rsid w:val="008A05B8"/>
    <w:rsid w:val="008A0810"/>
    <w:rsid w:val="008A1240"/>
    <w:rsid w:val="008A1EAC"/>
    <w:rsid w:val="008A20F2"/>
    <w:rsid w:val="008A3770"/>
    <w:rsid w:val="008A3BA4"/>
    <w:rsid w:val="008A486D"/>
    <w:rsid w:val="008A4AA5"/>
    <w:rsid w:val="008A51D3"/>
    <w:rsid w:val="008A5B16"/>
    <w:rsid w:val="008A78AA"/>
    <w:rsid w:val="008A7A9C"/>
    <w:rsid w:val="008B0D19"/>
    <w:rsid w:val="008B1753"/>
    <w:rsid w:val="008B183E"/>
    <w:rsid w:val="008B1BA9"/>
    <w:rsid w:val="008B1DB2"/>
    <w:rsid w:val="008B346C"/>
    <w:rsid w:val="008B3C22"/>
    <w:rsid w:val="008B4255"/>
    <w:rsid w:val="008B4A2A"/>
    <w:rsid w:val="008B6034"/>
    <w:rsid w:val="008B771B"/>
    <w:rsid w:val="008B7CE8"/>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D0C"/>
    <w:rsid w:val="008E2E74"/>
    <w:rsid w:val="008E3757"/>
    <w:rsid w:val="008E43B9"/>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07D"/>
    <w:rsid w:val="00900381"/>
    <w:rsid w:val="00900636"/>
    <w:rsid w:val="00900A21"/>
    <w:rsid w:val="00900F7B"/>
    <w:rsid w:val="0090147D"/>
    <w:rsid w:val="009019E5"/>
    <w:rsid w:val="00901BBD"/>
    <w:rsid w:val="00904616"/>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5CB0"/>
    <w:rsid w:val="0095603D"/>
    <w:rsid w:val="00956101"/>
    <w:rsid w:val="0095622B"/>
    <w:rsid w:val="009568A2"/>
    <w:rsid w:val="00956DE2"/>
    <w:rsid w:val="00956F46"/>
    <w:rsid w:val="00957005"/>
    <w:rsid w:val="0095774E"/>
    <w:rsid w:val="00957F0D"/>
    <w:rsid w:val="00960334"/>
    <w:rsid w:val="009625A9"/>
    <w:rsid w:val="00962653"/>
    <w:rsid w:val="009631A5"/>
    <w:rsid w:val="009639D6"/>
    <w:rsid w:val="00963AE2"/>
    <w:rsid w:val="00963D11"/>
    <w:rsid w:val="00964790"/>
    <w:rsid w:val="0096558C"/>
    <w:rsid w:val="00966096"/>
    <w:rsid w:val="009663BB"/>
    <w:rsid w:val="00966441"/>
    <w:rsid w:val="00966B8E"/>
    <w:rsid w:val="00966CF3"/>
    <w:rsid w:val="00967660"/>
    <w:rsid w:val="00967A7C"/>
    <w:rsid w:val="00971D95"/>
    <w:rsid w:val="00971E79"/>
    <w:rsid w:val="0097359D"/>
    <w:rsid w:val="00973B4D"/>
    <w:rsid w:val="00973D1B"/>
    <w:rsid w:val="00973FE5"/>
    <w:rsid w:val="00974D17"/>
    <w:rsid w:val="009770A3"/>
    <w:rsid w:val="0097767D"/>
    <w:rsid w:val="009778DD"/>
    <w:rsid w:val="00977D0F"/>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06E"/>
    <w:rsid w:val="00991992"/>
    <w:rsid w:val="00992E3E"/>
    <w:rsid w:val="009937DF"/>
    <w:rsid w:val="009955FA"/>
    <w:rsid w:val="0099662C"/>
    <w:rsid w:val="0099676E"/>
    <w:rsid w:val="00997E01"/>
    <w:rsid w:val="009A072A"/>
    <w:rsid w:val="009A0D02"/>
    <w:rsid w:val="009A1394"/>
    <w:rsid w:val="009A2072"/>
    <w:rsid w:val="009A2AC6"/>
    <w:rsid w:val="009A3431"/>
    <w:rsid w:val="009A39E7"/>
    <w:rsid w:val="009A4908"/>
    <w:rsid w:val="009A5A2E"/>
    <w:rsid w:val="009A5FF9"/>
    <w:rsid w:val="009A7155"/>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F0158"/>
    <w:rsid w:val="009F06E6"/>
    <w:rsid w:val="009F0D54"/>
    <w:rsid w:val="009F1E37"/>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D62"/>
    <w:rsid w:val="00A25E84"/>
    <w:rsid w:val="00A26D1D"/>
    <w:rsid w:val="00A26D69"/>
    <w:rsid w:val="00A26E33"/>
    <w:rsid w:val="00A278E8"/>
    <w:rsid w:val="00A27BE2"/>
    <w:rsid w:val="00A27D98"/>
    <w:rsid w:val="00A27DE1"/>
    <w:rsid w:val="00A30A81"/>
    <w:rsid w:val="00A3209C"/>
    <w:rsid w:val="00A3294B"/>
    <w:rsid w:val="00A32AB9"/>
    <w:rsid w:val="00A32DE9"/>
    <w:rsid w:val="00A33B0E"/>
    <w:rsid w:val="00A367F7"/>
    <w:rsid w:val="00A36CFE"/>
    <w:rsid w:val="00A375E3"/>
    <w:rsid w:val="00A376ED"/>
    <w:rsid w:val="00A377F5"/>
    <w:rsid w:val="00A41052"/>
    <w:rsid w:val="00A41438"/>
    <w:rsid w:val="00A4397F"/>
    <w:rsid w:val="00A44EAE"/>
    <w:rsid w:val="00A4519A"/>
    <w:rsid w:val="00A456A9"/>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F3"/>
    <w:rsid w:val="00A632CA"/>
    <w:rsid w:val="00A64ABA"/>
    <w:rsid w:val="00A66486"/>
    <w:rsid w:val="00A6662B"/>
    <w:rsid w:val="00A67786"/>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15AD"/>
    <w:rsid w:val="00A817C9"/>
    <w:rsid w:val="00A82458"/>
    <w:rsid w:val="00A827BE"/>
    <w:rsid w:val="00A82829"/>
    <w:rsid w:val="00A83676"/>
    <w:rsid w:val="00A83E5E"/>
    <w:rsid w:val="00A8416A"/>
    <w:rsid w:val="00A84B16"/>
    <w:rsid w:val="00A84E89"/>
    <w:rsid w:val="00A8532B"/>
    <w:rsid w:val="00A8669C"/>
    <w:rsid w:val="00A86C62"/>
    <w:rsid w:val="00A8705F"/>
    <w:rsid w:val="00A87BE8"/>
    <w:rsid w:val="00A87FED"/>
    <w:rsid w:val="00A9046D"/>
    <w:rsid w:val="00A91012"/>
    <w:rsid w:val="00A919FD"/>
    <w:rsid w:val="00A91B09"/>
    <w:rsid w:val="00A94FBF"/>
    <w:rsid w:val="00A95234"/>
    <w:rsid w:val="00A96C0A"/>
    <w:rsid w:val="00A9757E"/>
    <w:rsid w:val="00A97BDE"/>
    <w:rsid w:val="00A97EAC"/>
    <w:rsid w:val="00AA12A6"/>
    <w:rsid w:val="00AA1744"/>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186"/>
    <w:rsid w:val="00AD3393"/>
    <w:rsid w:val="00AD462C"/>
    <w:rsid w:val="00AD54DF"/>
    <w:rsid w:val="00AD5929"/>
    <w:rsid w:val="00AD67B0"/>
    <w:rsid w:val="00AD7C7E"/>
    <w:rsid w:val="00AD7E39"/>
    <w:rsid w:val="00AD7FB4"/>
    <w:rsid w:val="00AE0121"/>
    <w:rsid w:val="00AE02D4"/>
    <w:rsid w:val="00AE0B17"/>
    <w:rsid w:val="00AE1056"/>
    <w:rsid w:val="00AE1073"/>
    <w:rsid w:val="00AE133F"/>
    <w:rsid w:val="00AE22E0"/>
    <w:rsid w:val="00AE236F"/>
    <w:rsid w:val="00AE25A3"/>
    <w:rsid w:val="00AE2656"/>
    <w:rsid w:val="00AE3EDA"/>
    <w:rsid w:val="00AE49FC"/>
    <w:rsid w:val="00AE5670"/>
    <w:rsid w:val="00AE6009"/>
    <w:rsid w:val="00AE64B9"/>
    <w:rsid w:val="00AE6C30"/>
    <w:rsid w:val="00AE6DF7"/>
    <w:rsid w:val="00AE71B9"/>
    <w:rsid w:val="00AF0B12"/>
    <w:rsid w:val="00AF1990"/>
    <w:rsid w:val="00AF19C3"/>
    <w:rsid w:val="00AF1BCA"/>
    <w:rsid w:val="00AF1F79"/>
    <w:rsid w:val="00AF422E"/>
    <w:rsid w:val="00AF523B"/>
    <w:rsid w:val="00AF5EE2"/>
    <w:rsid w:val="00AF6B35"/>
    <w:rsid w:val="00AF6B69"/>
    <w:rsid w:val="00AF7A4A"/>
    <w:rsid w:val="00AF7CB9"/>
    <w:rsid w:val="00B00635"/>
    <w:rsid w:val="00B0075D"/>
    <w:rsid w:val="00B00B14"/>
    <w:rsid w:val="00B01881"/>
    <w:rsid w:val="00B02377"/>
    <w:rsid w:val="00B03334"/>
    <w:rsid w:val="00B03A46"/>
    <w:rsid w:val="00B043BD"/>
    <w:rsid w:val="00B04555"/>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3D1"/>
    <w:rsid w:val="00B26D62"/>
    <w:rsid w:val="00B276A1"/>
    <w:rsid w:val="00B3045A"/>
    <w:rsid w:val="00B30819"/>
    <w:rsid w:val="00B30A4C"/>
    <w:rsid w:val="00B32C07"/>
    <w:rsid w:val="00B34434"/>
    <w:rsid w:val="00B34BC1"/>
    <w:rsid w:val="00B351D7"/>
    <w:rsid w:val="00B353C0"/>
    <w:rsid w:val="00B356D4"/>
    <w:rsid w:val="00B3661E"/>
    <w:rsid w:val="00B36C51"/>
    <w:rsid w:val="00B36D40"/>
    <w:rsid w:val="00B36EFC"/>
    <w:rsid w:val="00B40668"/>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590"/>
    <w:rsid w:val="00B60F11"/>
    <w:rsid w:val="00B61B23"/>
    <w:rsid w:val="00B61EF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B"/>
    <w:rsid w:val="00B75545"/>
    <w:rsid w:val="00B756C4"/>
    <w:rsid w:val="00B75BD3"/>
    <w:rsid w:val="00B75DF9"/>
    <w:rsid w:val="00B7639A"/>
    <w:rsid w:val="00B76636"/>
    <w:rsid w:val="00B76D2A"/>
    <w:rsid w:val="00B76FC2"/>
    <w:rsid w:val="00B77302"/>
    <w:rsid w:val="00B77656"/>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2FC0"/>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1415"/>
    <w:rsid w:val="00BD18E3"/>
    <w:rsid w:val="00BD2908"/>
    <w:rsid w:val="00BD348D"/>
    <w:rsid w:val="00BD34E6"/>
    <w:rsid w:val="00BD3A86"/>
    <w:rsid w:val="00BD3AFD"/>
    <w:rsid w:val="00BD4261"/>
    <w:rsid w:val="00BD43D9"/>
    <w:rsid w:val="00BD4B99"/>
    <w:rsid w:val="00BD4EDF"/>
    <w:rsid w:val="00BD5465"/>
    <w:rsid w:val="00BD54D2"/>
    <w:rsid w:val="00BD58C8"/>
    <w:rsid w:val="00BD7DF3"/>
    <w:rsid w:val="00BE0013"/>
    <w:rsid w:val="00BE021D"/>
    <w:rsid w:val="00BE0C6D"/>
    <w:rsid w:val="00BE1DD3"/>
    <w:rsid w:val="00BE1E72"/>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710C"/>
    <w:rsid w:val="00C5711F"/>
    <w:rsid w:val="00C577FF"/>
    <w:rsid w:val="00C579ED"/>
    <w:rsid w:val="00C60048"/>
    <w:rsid w:val="00C60801"/>
    <w:rsid w:val="00C6093C"/>
    <w:rsid w:val="00C60E26"/>
    <w:rsid w:val="00C61DB2"/>
    <w:rsid w:val="00C6363D"/>
    <w:rsid w:val="00C639CE"/>
    <w:rsid w:val="00C65C4F"/>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602B"/>
    <w:rsid w:val="00C764B0"/>
    <w:rsid w:val="00C7654E"/>
    <w:rsid w:val="00C76C0E"/>
    <w:rsid w:val="00C77052"/>
    <w:rsid w:val="00C80679"/>
    <w:rsid w:val="00C80BCD"/>
    <w:rsid w:val="00C8125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4A9"/>
    <w:rsid w:val="00CA1546"/>
    <w:rsid w:val="00CA1B81"/>
    <w:rsid w:val="00CA249B"/>
    <w:rsid w:val="00CA2554"/>
    <w:rsid w:val="00CA2A97"/>
    <w:rsid w:val="00CA2D8F"/>
    <w:rsid w:val="00CA321E"/>
    <w:rsid w:val="00CA4043"/>
    <w:rsid w:val="00CA4D5E"/>
    <w:rsid w:val="00CA4FEE"/>
    <w:rsid w:val="00CA5FDF"/>
    <w:rsid w:val="00CA60F0"/>
    <w:rsid w:val="00CA761B"/>
    <w:rsid w:val="00CB0463"/>
    <w:rsid w:val="00CB1057"/>
    <w:rsid w:val="00CB15D5"/>
    <w:rsid w:val="00CB317F"/>
    <w:rsid w:val="00CB3B5D"/>
    <w:rsid w:val="00CB3F09"/>
    <w:rsid w:val="00CB46EF"/>
    <w:rsid w:val="00CB48F3"/>
    <w:rsid w:val="00CB55ED"/>
    <w:rsid w:val="00CB5AC6"/>
    <w:rsid w:val="00CB5B7A"/>
    <w:rsid w:val="00CB6881"/>
    <w:rsid w:val="00CB70D3"/>
    <w:rsid w:val="00CC0B00"/>
    <w:rsid w:val="00CC1B20"/>
    <w:rsid w:val="00CC209B"/>
    <w:rsid w:val="00CC2417"/>
    <w:rsid w:val="00CC28B9"/>
    <w:rsid w:val="00CC3D05"/>
    <w:rsid w:val="00CC3D27"/>
    <w:rsid w:val="00CC4DF9"/>
    <w:rsid w:val="00CC53BA"/>
    <w:rsid w:val="00CC61F3"/>
    <w:rsid w:val="00CC6852"/>
    <w:rsid w:val="00CC74A0"/>
    <w:rsid w:val="00CC7B4F"/>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A28"/>
    <w:rsid w:val="00D00055"/>
    <w:rsid w:val="00D00BA5"/>
    <w:rsid w:val="00D0102F"/>
    <w:rsid w:val="00D016BC"/>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58A2"/>
    <w:rsid w:val="00D1649C"/>
    <w:rsid w:val="00D178F6"/>
    <w:rsid w:val="00D20BFD"/>
    <w:rsid w:val="00D21180"/>
    <w:rsid w:val="00D21671"/>
    <w:rsid w:val="00D2176F"/>
    <w:rsid w:val="00D21E3C"/>
    <w:rsid w:val="00D2216D"/>
    <w:rsid w:val="00D22CAB"/>
    <w:rsid w:val="00D22EEE"/>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AD6"/>
    <w:rsid w:val="00D34F18"/>
    <w:rsid w:val="00D36765"/>
    <w:rsid w:val="00D3754F"/>
    <w:rsid w:val="00D37883"/>
    <w:rsid w:val="00D378DB"/>
    <w:rsid w:val="00D408A5"/>
    <w:rsid w:val="00D41162"/>
    <w:rsid w:val="00D41E31"/>
    <w:rsid w:val="00D424EC"/>
    <w:rsid w:val="00D43640"/>
    <w:rsid w:val="00D43803"/>
    <w:rsid w:val="00D43887"/>
    <w:rsid w:val="00D44896"/>
    <w:rsid w:val="00D44E31"/>
    <w:rsid w:val="00D47852"/>
    <w:rsid w:val="00D50BDE"/>
    <w:rsid w:val="00D50F5B"/>
    <w:rsid w:val="00D51008"/>
    <w:rsid w:val="00D51CF6"/>
    <w:rsid w:val="00D52F6E"/>
    <w:rsid w:val="00D5315D"/>
    <w:rsid w:val="00D53974"/>
    <w:rsid w:val="00D54237"/>
    <w:rsid w:val="00D543AC"/>
    <w:rsid w:val="00D547E2"/>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FAA"/>
    <w:rsid w:val="00D8045B"/>
    <w:rsid w:val="00D81B39"/>
    <w:rsid w:val="00D82743"/>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A7E97"/>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810"/>
    <w:rsid w:val="00DD3057"/>
    <w:rsid w:val="00DD32AB"/>
    <w:rsid w:val="00DD40DE"/>
    <w:rsid w:val="00DD4444"/>
    <w:rsid w:val="00DD4446"/>
    <w:rsid w:val="00DD49B0"/>
    <w:rsid w:val="00DD4C15"/>
    <w:rsid w:val="00DD5CE0"/>
    <w:rsid w:val="00DD6135"/>
    <w:rsid w:val="00DD630C"/>
    <w:rsid w:val="00DD6E4A"/>
    <w:rsid w:val="00DD7665"/>
    <w:rsid w:val="00DD77E8"/>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CA9"/>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1793"/>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EC5"/>
    <w:rsid w:val="00EB02F9"/>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584E"/>
    <w:rsid w:val="00F65FA4"/>
    <w:rsid w:val="00F66301"/>
    <w:rsid w:val="00F673CD"/>
    <w:rsid w:val="00F677CC"/>
    <w:rsid w:val="00F67B2E"/>
    <w:rsid w:val="00F706D6"/>
    <w:rsid w:val="00F70AB2"/>
    <w:rsid w:val="00F70C63"/>
    <w:rsid w:val="00F70D47"/>
    <w:rsid w:val="00F70FFC"/>
    <w:rsid w:val="00F71818"/>
    <w:rsid w:val="00F722BD"/>
    <w:rsid w:val="00F72452"/>
    <w:rsid w:val="00F73224"/>
    <w:rsid w:val="00F73672"/>
    <w:rsid w:val="00F73FC7"/>
    <w:rsid w:val="00F75257"/>
    <w:rsid w:val="00F76361"/>
    <w:rsid w:val="00F7641D"/>
    <w:rsid w:val="00F775C7"/>
    <w:rsid w:val="00F7768E"/>
    <w:rsid w:val="00F80A0E"/>
    <w:rsid w:val="00F84FA8"/>
    <w:rsid w:val="00F85A31"/>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625"/>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584B"/>
    <w:rsid w:val="00FA66D8"/>
    <w:rsid w:val="00FA6A19"/>
    <w:rsid w:val="00FA6C30"/>
    <w:rsid w:val="00FB11CB"/>
    <w:rsid w:val="00FB3D2A"/>
    <w:rsid w:val="00FB3F71"/>
    <w:rsid w:val="00FB43AD"/>
    <w:rsid w:val="00FB4AF0"/>
    <w:rsid w:val="00FB4BF6"/>
    <w:rsid w:val="00FB5757"/>
    <w:rsid w:val="00FB6247"/>
    <w:rsid w:val="00FB632F"/>
    <w:rsid w:val="00FB6D2E"/>
    <w:rsid w:val="00FB6FDD"/>
    <w:rsid w:val="00FB73E3"/>
    <w:rsid w:val="00FB76EE"/>
    <w:rsid w:val="00FB7D50"/>
    <w:rsid w:val="00FB7EDC"/>
    <w:rsid w:val="00FC0120"/>
    <w:rsid w:val="00FC0A2B"/>
    <w:rsid w:val="00FC2275"/>
    <w:rsid w:val="00FC294C"/>
    <w:rsid w:val="00FC307B"/>
    <w:rsid w:val="00FC4B53"/>
    <w:rsid w:val="00FC4F68"/>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6E90"/>
    <w:rsid w:val="00FD71F7"/>
    <w:rsid w:val="00FD77CB"/>
    <w:rsid w:val="00FE0D8E"/>
    <w:rsid w:val="00FE1177"/>
    <w:rsid w:val="00FE1F3F"/>
    <w:rsid w:val="00FE2F3B"/>
    <w:rsid w:val="00FE3BA7"/>
    <w:rsid w:val="00FE3D78"/>
    <w:rsid w:val="00FE431B"/>
    <w:rsid w:val="00FE437C"/>
    <w:rsid w:val="00FE50B0"/>
    <w:rsid w:val="00FE5BC4"/>
    <w:rsid w:val="00FE60DA"/>
    <w:rsid w:val="00FE6D18"/>
    <w:rsid w:val="00FE7337"/>
    <w:rsid w:val="00FE7A36"/>
    <w:rsid w:val="00FF0E2E"/>
    <w:rsid w:val="00FF116B"/>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出段落 字符"/>
    <w:aliases w:val="- Bullets 字符,목록 단락 字符,?? ?? 字符,????? 字符,???? 字符,Lista1 字符,中等深浅网格 1 - 着色 21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27"/>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31C3B-0C6D-40C8-BEFA-625E6E1C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12</Pages>
  <Words>3800</Words>
  <Characters>21660</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45</cp:revision>
  <cp:lastPrinted>2016-05-11T07:50:00Z</cp:lastPrinted>
  <dcterms:created xsi:type="dcterms:W3CDTF">2019-01-09T07:00:00Z</dcterms:created>
  <dcterms:modified xsi:type="dcterms:W3CDTF">2019-01-11T06:21:00Z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